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2FA5BF" w14:textId="77777777" w:rsidR="009B4301" w:rsidRPr="00B60A8F" w:rsidRDefault="009B4301" w:rsidP="009B4301">
      <w:pPr>
        <w:spacing w:line="300" w:lineRule="auto"/>
        <w:rPr>
          <w:rFonts w:ascii="黑体" w:eastAsia="黑体" w:hAnsi="黑体" w:cs="黑体"/>
          <w:b/>
          <w:bCs/>
          <w:color w:val="000000" w:themeColor="text1"/>
          <w:sz w:val="32"/>
          <w:szCs w:val="32"/>
        </w:rPr>
      </w:pPr>
      <w:bookmarkStart w:id="0" w:name="_GoBack"/>
      <w:bookmarkEnd w:id="0"/>
      <w:r w:rsidRPr="00B60A8F">
        <w:rPr>
          <w:rFonts w:ascii="黑体" w:eastAsia="黑体" w:hAnsi="黑体" w:cs="黑体" w:hint="eastAsia"/>
          <w:b/>
          <w:bCs/>
          <w:color w:val="000000" w:themeColor="text1"/>
          <w:sz w:val="32"/>
          <w:szCs w:val="32"/>
        </w:rPr>
        <w:t>附件1：</w:t>
      </w:r>
    </w:p>
    <w:p w14:paraId="62F69934" w14:textId="77777777" w:rsidR="009B4301" w:rsidRDefault="009B4301" w:rsidP="009B4301">
      <w:pPr>
        <w:spacing w:line="300" w:lineRule="auto"/>
        <w:jc w:val="center"/>
        <w:rPr>
          <w:rFonts w:ascii="仿宋" w:eastAsia="仿宋" w:hAnsi="仿宋" w:cs="仿宋"/>
          <w:b/>
          <w:bCs/>
          <w:color w:val="000000"/>
          <w:sz w:val="24"/>
          <w:szCs w:val="24"/>
        </w:rPr>
      </w:pPr>
      <w:r>
        <w:rPr>
          <w:rFonts w:ascii="仿宋" w:eastAsia="仿宋" w:hAnsi="仿宋" w:cs="仿宋" w:hint="eastAsia"/>
          <w:b/>
          <w:bCs/>
          <w:color w:val="000000"/>
          <w:sz w:val="28"/>
          <w:szCs w:val="28"/>
        </w:rPr>
        <w:t>响应函</w:t>
      </w:r>
    </w:p>
    <w:p w14:paraId="296053CE" w14:textId="77777777" w:rsidR="009B4301" w:rsidRDefault="009B4301" w:rsidP="009B4301">
      <w:pPr>
        <w:spacing w:line="300" w:lineRule="auto"/>
        <w:rPr>
          <w:rFonts w:ascii="仿宋" w:eastAsia="仿宋" w:hAnsi="仿宋" w:cs="仿宋"/>
          <w:color w:val="000000"/>
          <w:sz w:val="24"/>
          <w:szCs w:val="24"/>
        </w:rPr>
      </w:pPr>
    </w:p>
    <w:p w14:paraId="6F7BDF99" w14:textId="77777777" w:rsidR="009B4301" w:rsidRDefault="009B4301" w:rsidP="009B4301">
      <w:pPr>
        <w:spacing w:line="300" w:lineRule="auto"/>
        <w:rPr>
          <w:rFonts w:ascii="仿宋" w:eastAsia="仿宋" w:hAnsi="仿宋" w:cs="仿宋"/>
          <w:color w:val="000000"/>
          <w:sz w:val="24"/>
          <w:szCs w:val="24"/>
          <w:u w:val="single"/>
        </w:rPr>
      </w:pPr>
      <w:r>
        <w:rPr>
          <w:rFonts w:ascii="仿宋" w:eastAsia="仿宋" w:hAnsi="仿宋" w:cs="仿宋" w:hint="eastAsia"/>
          <w:color w:val="000000"/>
          <w:sz w:val="24"/>
          <w:szCs w:val="24"/>
        </w:rPr>
        <w:t>致：</w:t>
      </w:r>
      <w:r>
        <w:rPr>
          <w:rFonts w:ascii="仿宋" w:eastAsia="仿宋" w:hAnsi="仿宋" w:cs="仿宋" w:hint="eastAsia"/>
          <w:b/>
          <w:bCs/>
          <w:color w:val="000000"/>
          <w:sz w:val="24"/>
          <w:szCs w:val="24"/>
          <w:u w:val="single"/>
        </w:rPr>
        <w:t>贵州习酒销售有限责任公司</w:t>
      </w:r>
    </w:p>
    <w:p w14:paraId="7E3DE1A5" w14:textId="77777777" w:rsidR="009B4301" w:rsidRDefault="009B4301" w:rsidP="009B4301">
      <w:pPr>
        <w:spacing w:line="480" w:lineRule="exact"/>
        <w:ind w:firstLineChars="200" w:firstLine="480"/>
        <w:rPr>
          <w:rFonts w:ascii="仿宋" w:eastAsia="仿宋" w:hAnsi="仿宋" w:cs="仿宋"/>
          <w:color w:val="000000"/>
          <w:sz w:val="24"/>
          <w:szCs w:val="24"/>
        </w:rPr>
      </w:pPr>
      <w:r>
        <w:rPr>
          <w:rFonts w:ascii="仿宋" w:eastAsia="仿宋" w:hAnsi="仿宋" w:cs="仿宋" w:hint="eastAsia"/>
          <w:color w:val="000000"/>
          <w:sz w:val="24"/>
          <w:szCs w:val="24"/>
        </w:rPr>
        <w:t>根据贵方编号为：</w:t>
      </w:r>
      <w:r>
        <w:rPr>
          <w:rFonts w:ascii="仿宋" w:eastAsia="仿宋" w:hAnsi="仿宋" w:cs="仿宋" w:hint="eastAsia"/>
          <w:color w:val="000000"/>
          <w:sz w:val="24"/>
          <w:szCs w:val="24"/>
          <w:u w:val="single"/>
        </w:rPr>
        <w:t xml:space="preserve">项目名称为：                  </w:t>
      </w:r>
      <w:r>
        <w:rPr>
          <w:rFonts w:ascii="仿宋" w:eastAsia="仿宋" w:hAnsi="仿宋" w:cs="仿宋" w:hint="eastAsia"/>
          <w:color w:val="000000"/>
          <w:sz w:val="24"/>
          <w:szCs w:val="24"/>
        </w:rPr>
        <w:t>的邀请，签字代表</w:t>
      </w:r>
      <w:r>
        <w:rPr>
          <w:rFonts w:ascii="仿宋" w:eastAsia="仿宋" w:hAnsi="仿宋" w:cs="仿宋" w:hint="eastAsia"/>
          <w:color w:val="000000"/>
          <w:sz w:val="24"/>
          <w:szCs w:val="24"/>
          <w:u w:val="single"/>
        </w:rPr>
        <w:t>（  姓名、职务  ）</w:t>
      </w:r>
      <w:r>
        <w:rPr>
          <w:rFonts w:ascii="仿宋" w:eastAsia="仿宋" w:hAnsi="仿宋" w:cs="仿宋" w:hint="eastAsia"/>
          <w:color w:val="000000"/>
          <w:sz w:val="24"/>
          <w:szCs w:val="24"/>
        </w:rPr>
        <w:t>经正式授权并代表</w:t>
      </w:r>
      <w:r w:rsidR="00CC372E">
        <w:rPr>
          <w:rFonts w:ascii="仿宋" w:eastAsia="仿宋" w:hAnsi="仿宋" w:cs="仿宋" w:hint="eastAsia"/>
          <w:color w:val="000000"/>
          <w:sz w:val="24"/>
          <w:szCs w:val="24"/>
        </w:rPr>
        <w:t>投标人</w:t>
      </w:r>
      <w:r>
        <w:rPr>
          <w:rFonts w:ascii="仿宋" w:eastAsia="仿宋" w:hAnsi="仿宋" w:cs="仿宋" w:hint="eastAsia"/>
          <w:color w:val="000000"/>
          <w:sz w:val="24"/>
          <w:szCs w:val="24"/>
          <w:u w:val="single"/>
        </w:rPr>
        <w:t>（ 投标人名称）</w:t>
      </w:r>
      <w:r>
        <w:rPr>
          <w:rFonts w:ascii="仿宋" w:eastAsia="仿宋" w:hAnsi="仿宋" w:cs="仿宋" w:hint="eastAsia"/>
          <w:color w:val="000000"/>
          <w:sz w:val="24"/>
          <w:szCs w:val="24"/>
        </w:rPr>
        <w:t>提交磋商响应文件正本</w:t>
      </w:r>
      <w:r>
        <w:rPr>
          <w:rFonts w:ascii="仿宋" w:eastAsia="仿宋" w:hAnsi="仿宋" w:cs="仿宋" w:hint="eastAsia"/>
          <w:color w:val="000000"/>
          <w:sz w:val="24"/>
          <w:szCs w:val="24"/>
          <w:u w:val="single"/>
        </w:rPr>
        <w:t>（   ）</w:t>
      </w:r>
      <w:r>
        <w:rPr>
          <w:rFonts w:ascii="仿宋" w:eastAsia="仿宋" w:hAnsi="仿宋" w:cs="仿宋" w:hint="eastAsia"/>
          <w:color w:val="000000"/>
          <w:sz w:val="24"/>
          <w:szCs w:val="24"/>
        </w:rPr>
        <w:t>份、副本</w:t>
      </w:r>
      <w:r>
        <w:rPr>
          <w:rFonts w:ascii="仿宋" w:eastAsia="仿宋" w:hAnsi="仿宋" w:cs="仿宋" w:hint="eastAsia"/>
          <w:color w:val="000000"/>
          <w:sz w:val="24"/>
          <w:szCs w:val="24"/>
          <w:u w:val="single"/>
        </w:rPr>
        <w:t>（   ）</w:t>
      </w:r>
      <w:r>
        <w:rPr>
          <w:rFonts w:ascii="仿宋" w:eastAsia="仿宋" w:hAnsi="仿宋" w:cs="仿宋" w:hint="eastAsia"/>
          <w:color w:val="000000"/>
          <w:sz w:val="24"/>
          <w:szCs w:val="24"/>
        </w:rPr>
        <w:t>份、正本扫描件U盘</w:t>
      </w:r>
      <w:r w:rsidRPr="00D352B9">
        <w:rPr>
          <w:rFonts w:ascii="仿宋" w:eastAsia="仿宋" w:hAnsi="仿宋" w:cs="仿宋" w:hint="eastAsia"/>
          <w:color w:val="000000"/>
          <w:sz w:val="24"/>
          <w:szCs w:val="24"/>
          <w:u w:val="single"/>
        </w:rPr>
        <w:t>（  ）</w:t>
      </w:r>
      <w:r>
        <w:rPr>
          <w:rFonts w:ascii="仿宋" w:eastAsia="仿宋" w:hAnsi="仿宋" w:cs="仿宋" w:hint="eastAsia"/>
          <w:color w:val="000000"/>
          <w:sz w:val="24"/>
          <w:szCs w:val="24"/>
        </w:rPr>
        <w:t>份。据此函，签字代表宣布同意如下：</w:t>
      </w:r>
    </w:p>
    <w:p w14:paraId="27067AE4" w14:textId="77777777" w:rsidR="009B4301" w:rsidRDefault="009B4301" w:rsidP="009B4301">
      <w:pPr>
        <w:widowControl/>
        <w:numPr>
          <w:ilvl w:val="0"/>
          <w:numId w:val="2"/>
        </w:numPr>
        <w:spacing w:line="480" w:lineRule="exact"/>
        <w:rPr>
          <w:rFonts w:ascii="仿宋" w:eastAsia="仿宋" w:hAnsi="仿宋" w:cs="仿宋"/>
          <w:color w:val="000000"/>
          <w:sz w:val="24"/>
          <w:szCs w:val="24"/>
        </w:rPr>
      </w:pPr>
      <w:r>
        <w:rPr>
          <w:rFonts w:ascii="仿宋" w:eastAsia="仿宋" w:hAnsi="仿宋" w:cs="仿宋" w:hint="eastAsia"/>
          <w:color w:val="000000"/>
          <w:sz w:val="24"/>
          <w:szCs w:val="24"/>
        </w:rPr>
        <w:t>我方所附报价一览表中规定的应提交和交付的货物及服务</w:t>
      </w:r>
    </w:p>
    <w:p w14:paraId="3EA551B9" w14:textId="77777777" w:rsidR="009B4301" w:rsidRDefault="009B4301" w:rsidP="009B4301">
      <w:pPr>
        <w:widowControl/>
        <w:numPr>
          <w:ilvl w:val="0"/>
          <w:numId w:val="2"/>
        </w:numPr>
        <w:spacing w:line="480" w:lineRule="exact"/>
        <w:rPr>
          <w:rFonts w:ascii="仿宋" w:eastAsia="仿宋" w:hAnsi="仿宋" w:cs="仿宋"/>
          <w:color w:val="000000"/>
          <w:sz w:val="24"/>
          <w:szCs w:val="24"/>
        </w:rPr>
      </w:pPr>
      <w:r>
        <w:rPr>
          <w:rFonts w:ascii="仿宋" w:eastAsia="仿宋" w:hAnsi="仿宋" w:cs="仿宋" w:hint="eastAsia"/>
          <w:b/>
          <w:bCs/>
          <w:color w:val="000000"/>
          <w:sz w:val="24"/>
          <w:szCs w:val="24"/>
        </w:rPr>
        <w:t>首轮报价为</w:t>
      </w:r>
      <w:r>
        <w:rPr>
          <w:rFonts w:ascii="仿宋" w:eastAsia="仿宋" w:hAnsi="仿宋" w:cs="仿宋" w:hint="eastAsia"/>
          <w:color w:val="000000"/>
          <w:sz w:val="24"/>
          <w:szCs w:val="24"/>
          <w:u w:val="single"/>
        </w:rPr>
        <w:t>人民币大写：           （小写：    ）</w:t>
      </w:r>
      <w:r>
        <w:rPr>
          <w:rFonts w:ascii="仿宋" w:eastAsia="仿宋" w:hAnsi="仿宋" w:cs="仿宋" w:hint="eastAsia"/>
          <w:color w:val="000000"/>
          <w:sz w:val="24"/>
          <w:szCs w:val="24"/>
        </w:rPr>
        <w:t>。</w:t>
      </w:r>
    </w:p>
    <w:p w14:paraId="673CF854" w14:textId="77777777" w:rsidR="009B4301" w:rsidRDefault="009B4301" w:rsidP="009B4301">
      <w:pPr>
        <w:widowControl/>
        <w:numPr>
          <w:ilvl w:val="0"/>
          <w:numId w:val="2"/>
        </w:numPr>
        <w:spacing w:line="480" w:lineRule="exact"/>
        <w:rPr>
          <w:rFonts w:ascii="仿宋" w:eastAsia="仿宋" w:hAnsi="仿宋" w:cs="仿宋"/>
          <w:color w:val="000000"/>
          <w:sz w:val="24"/>
          <w:szCs w:val="24"/>
        </w:rPr>
      </w:pPr>
      <w:r>
        <w:rPr>
          <w:rFonts w:ascii="仿宋" w:eastAsia="仿宋" w:hAnsi="仿宋" w:cs="仿宋" w:hint="eastAsia"/>
          <w:color w:val="000000"/>
          <w:sz w:val="24"/>
          <w:szCs w:val="24"/>
        </w:rPr>
        <w:t>我方将按磋商文件的规定履行合同责任和义务。</w:t>
      </w:r>
    </w:p>
    <w:p w14:paraId="290F8B5A" w14:textId="77777777" w:rsidR="009B4301" w:rsidRDefault="009B4301" w:rsidP="009B4301">
      <w:pPr>
        <w:widowControl/>
        <w:numPr>
          <w:ilvl w:val="0"/>
          <w:numId w:val="2"/>
        </w:numPr>
        <w:spacing w:line="480" w:lineRule="exact"/>
        <w:rPr>
          <w:rFonts w:ascii="仿宋" w:eastAsia="仿宋" w:hAnsi="仿宋" w:cs="仿宋"/>
          <w:color w:val="000000"/>
          <w:sz w:val="24"/>
          <w:szCs w:val="24"/>
        </w:rPr>
      </w:pPr>
      <w:r>
        <w:rPr>
          <w:rFonts w:ascii="仿宋" w:eastAsia="仿宋" w:hAnsi="仿宋" w:cs="仿宋" w:hint="eastAsia"/>
          <w:color w:val="000000"/>
          <w:sz w:val="24"/>
          <w:szCs w:val="24"/>
        </w:rPr>
        <w:t>我方已详细阅读了全部磋商文件，包括有关</w:t>
      </w:r>
      <w:r w:rsidR="00273D15">
        <w:rPr>
          <w:rFonts w:ascii="仿宋" w:eastAsia="仿宋" w:hAnsi="仿宋" w:cs="仿宋" w:hint="eastAsia"/>
          <w:color w:val="000000"/>
          <w:sz w:val="24"/>
          <w:szCs w:val="24"/>
        </w:rPr>
        <w:t>文件</w:t>
      </w:r>
      <w:r>
        <w:rPr>
          <w:rFonts w:ascii="仿宋" w:eastAsia="仿宋" w:hAnsi="仿宋" w:cs="仿宋" w:hint="eastAsia"/>
          <w:color w:val="000000"/>
          <w:sz w:val="24"/>
          <w:szCs w:val="24"/>
        </w:rPr>
        <w:t>资料及补充通知（如有的话）。我们完全理解并同意放弃对这方面有不明及误解的权力。</w:t>
      </w:r>
    </w:p>
    <w:p w14:paraId="5461D78E" w14:textId="77777777" w:rsidR="009B4301" w:rsidRDefault="009B4301" w:rsidP="009B4301">
      <w:pPr>
        <w:widowControl/>
        <w:numPr>
          <w:ilvl w:val="0"/>
          <w:numId w:val="2"/>
        </w:numPr>
        <w:spacing w:line="480" w:lineRule="exact"/>
        <w:rPr>
          <w:rFonts w:ascii="仿宋" w:eastAsia="仿宋" w:hAnsi="仿宋" w:cs="仿宋"/>
          <w:color w:val="000000"/>
          <w:sz w:val="24"/>
          <w:szCs w:val="24"/>
        </w:rPr>
      </w:pPr>
      <w:r>
        <w:rPr>
          <w:rFonts w:ascii="仿宋" w:eastAsia="仿宋" w:hAnsi="仿宋" w:cs="仿宋" w:hint="eastAsia"/>
          <w:color w:val="000000"/>
          <w:sz w:val="24"/>
          <w:szCs w:val="24"/>
        </w:rPr>
        <w:t>我方接受本项目磋商文件磋商资料表中规定的有效期。</w:t>
      </w:r>
    </w:p>
    <w:p w14:paraId="489756F3" w14:textId="77777777" w:rsidR="009B4301" w:rsidRDefault="009B4301" w:rsidP="009B4301">
      <w:pPr>
        <w:widowControl/>
        <w:numPr>
          <w:ilvl w:val="0"/>
          <w:numId w:val="2"/>
        </w:numPr>
        <w:spacing w:line="480" w:lineRule="exact"/>
        <w:rPr>
          <w:rFonts w:ascii="仿宋" w:eastAsia="仿宋" w:hAnsi="仿宋" w:cs="仿宋"/>
          <w:color w:val="000000"/>
          <w:sz w:val="24"/>
          <w:szCs w:val="24"/>
        </w:rPr>
      </w:pPr>
      <w:r>
        <w:rPr>
          <w:rFonts w:ascii="仿宋" w:eastAsia="仿宋" w:hAnsi="仿宋" w:cs="仿宋" w:hint="eastAsia"/>
          <w:color w:val="000000"/>
          <w:sz w:val="24"/>
          <w:szCs w:val="24"/>
        </w:rPr>
        <w:t>我方同意提供按照贵方可能要求的与其磋商有关的一切数据或资料，完全理解贵方不一定接受最低报价，完全理解贵方和采购人对评审资料的保密且不解释任何落标原因。</w:t>
      </w:r>
    </w:p>
    <w:p w14:paraId="70EF857C" w14:textId="77777777" w:rsidR="009B4301" w:rsidRPr="00E945E8" w:rsidRDefault="009B4301" w:rsidP="00E945E8">
      <w:pPr>
        <w:pStyle w:val="aa"/>
        <w:numPr>
          <w:ilvl w:val="0"/>
          <w:numId w:val="2"/>
        </w:numPr>
        <w:spacing w:line="480" w:lineRule="exact"/>
        <w:ind w:firstLineChars="0"/>
        <w:rPr>
          <w:rFonts w:ascii="仿宋" w:eastAsia="仿宋" w:hAnsi="仿宋" w:cs="仿宋"/>
          <w:color w:val="000000"/>
          <w:sz w:val="24"/>
          <w:szCs w:val="24"/>
        </w:rPr>
      </w:pPr>
      <w:r w:rsidRPr="00E945E8">
        <w:rPr>
          <w:rFonts w:ascii="仿宋" w:eastAsia="仿宋" w:hAnsi="仿宋" w:cs="仿宋" w:hint="eastAsia"/>
          <w:color w:val="000000"/>
          <w:sz w:val="24"/>
          <w:szCs w:val="24"/>
        </w:rPr>
        <w:t>本投标有关的一切正式往来信函请寄：</w:t>
      </w:r>
    </w:p>
    <w:p w14:paraId="2FE0E4C0" w14:textId="77777777" w:rsidR="00E945E8" w:rsidRPr="00E945E8" w:rsidRDefault="00E945E8" w:rsidP="00E945E8">
      <w:pPr>
        <w:pStyle w:val="aa"/>
        <w:numPr>
          <w:ilvl w:val="0"/>
          <w:numId w:val="2"/>
        </w:numPr>
        <w:spacing w:line="276" w:lineRule="auto"/>
        <w:ind w:firstLineChars="0"/>
        <w:rPr>
          <w:rFonts w:ascii="仿宋" w:eastAsia="仿宋" w:hAnsi="仿宋" w:cs="仿宋"/>
          <w:color w:val="000000"/>
          <w:sz w:val="24"/>
          <w:szCs w:val="24"/>
          <w:u w:val="single"/>
        </w:rPr>
      </w:pPr>
      <w:r w:rsidRPr="00E945E8">
        <w:rPr>
          <w:rFonts w:ascii="仿宋" w:eastAsia="仿宋" w:hAnsi="仿宋" w:cs="仿宋" w:hint="eastAsia"/>
          <w:color w:val="000000"/>
          <w:sz w:val="24"/>
          <w:szCs w:val="24"/>
          <w:u w:val="single"/>
        </w:rPr>
        <w:t>往来电子邮件邮箱号：                       。</w:t>
      </w:r>
    </w:p>
    <w:p w14:paraId="61B47995" w14:textId="77777777" w:rsidR="009B4301" w:rsidRDefault="009B4301" w:rsidP="009B4301">
      <w:pPr>
        <w:spacing w:line="480" w:lineRule="exact"/>
        <w:ind w:firstLineChars="200" w:firstLine="480"/>
        <w:rPr>
          <w:rFonts w:ascii="仿宋" w:eastAsia="仿宋" w:hAnsi="仿宋" w:cs="仿宋"/>
          <w:color w:val="000000"/>
          <w:sz w:val="24"/>
          <w:szCs w:val="24"/>
        </w:rPr>
      </w:pPr>
    </w:p>
    <w:p w14:paraId="63A92F2E" w14:textId="77777777" w:rsidR="009B4301" w:rsidRDefault="009B4301" w:rsidP="009B4301">
      <w:pPr>
        <w:spacing w:line="480" w:lineRule="exact"/>
        <w:ind w:firstLineChars="218" w:firstLine="523"/>
        <w:rPr>
          <w:rFonts w:ascii="仿宋" w:eastAsia="仿宋" w:hAnsi="仿宋" w:cs="仿宋"/>
          <w:color w:val="000000"/>
          <w:sz w:val="24"/>
          <w:szCs w:val="24"/>
        </w:rPr>
      </w:pPr>
      <w:r>
        <w:rPr>
          <w:rFonts w:ascii="仿宋" w:eastAsia="仿宋" w:hAnsi="仿宋" w:cs="仿宋" w:hint="eastAsia"/>
          <w:color w:val="000000"/>
          <w:sz w:val="24"/>
          <w:szCs w:val="24"/>
        </w:rPr>
        <w:t>投标人单位：（公章）</w:t>
      </w:r>
    </w:p>
    <w:p w14:paraId="6C83E0AF" w14:textId="77777777" w:rsidR="009B4301" w:rsidRDefault="009B4301" w:rsidP="009B4301">
      <w:pPr>
        <w:spacing w:line="480" w:lineRule="exact"/>
        <w:ind w:firstLineChars="218" w:firstLine="523"/>
        <w:rPr>
          <w:rFonts w:ascii="仿宋" w:eastAsia="仿宋" w:hAnsi="仿宋" w:cs="仿宋"/>
          <w:color w:val="000000"/>
          <w:sz w:val="24"/>
          <w:szCs w:val="24"/>
        </w:rPr>
      </w:pPr>
      <w:r>
        <w:rPr>
          <w:rFonts w:ascii="仿宋" w:eastAsia="仿宋" w:hAnsi="仿宋" w:cs="仿宋" w:hint="eastAsia"/>
          <w:color w:val="000000"/>
          <w:sz w:val="24"/>
          <w:szCs w:val="24"/>
        </w:rPr>
        <w:t>地址：                        邮政编码：</w:t>
      </w:r>
    </w:p>
    <w:p w14:paraId="1A4F85C6" w14:textId="77777777" w:rsidR="009B4301" w:rsidRDefault="009B4301" w:rsidP="009B4301">
      <w:pPr>
        <w:spacing w:line="480" w:lineRule="exact"/>
        <w:ind w:firstLineChars="218" w:firstLine="523"/>
        <w:rPr>
          <w:rFonts w:ascii="仿宋" w:eastAsia="仿宋" w:hAnsi="仿宋" w:cs="仿宋"/>
          <w:color w:val="000000"/>
          <w:sz w:val="24"/>
          <w:szCs w:val="24"/>
        </w:rPr>
      </w:pPr>
      <w:r>
        <w:rPr>
          <w:rFonts w:ascii="仿宋" w:eastAsia="仿宋" w:hAnsi="仿宋" w:cs="仿宋" w:hint="eastAsia"/>
          <w:color w:val="000000"/>
          <w:sz w:val="24"/>
          <w:szCs w:val="24"/>
        </w:rPr>
        <w:t>法定代表人（签字）：          投标人授权代表（签字）：</w:t>
      </w:r>
    </w:p>
    <w:p w14:paraId="77CBBB7E" w14:textId="77777777" w:rsidR="009B4301" w:rsidRDefault="009B4301" w:rsidP="009B4301">
      <w:pPr>
        <w:spacing w:line="480" w:lineRule="exact"/>
        <w:ind w:firstLineChars="218" w:firstLine="523"/>
        <w:rPr>
          <w:rFonts w:ascii="仿宋" w:eastAsia="仿宋" w:hAnsi="仿宋" w:cs="仿宋"/>
          <w:color w:val="000000"/>
          <w:sz w:val="24"/>
          <w:szCs w:val="24"/>
        </w:rPr>
      </w:pPr>
      <w:r>
        <w:rPr>
          <w:rFonts w:ascii="仿宋" w:eastAsia="仿宋" w:hAnsi="仿宋" w:cs="仿宋" w:hint="eastAsia"/>
          <w:color w:val="000000"/>
          <w:sz w:val="24"/>
          <w:szCs w:val="24"/>
        </w:rPr>
        <w:t>电话：                        传真：</w:t>
      </w:r>
    </w:p>
    <w:p w14:paraId="5DE4C450" w14:textId="77777777" w:rsidR="009B4301" w:rsidRDefault="009B4301" w:rsidP="009B4301">
      <w:pPr>
        <w:spacing w:line="480" w:lineRule="exact"/>
        <w:ind w:firstLineChars="218" w:firstLine="523"/>
        <w:rPr>
          <w:rFonts w:ascii="仿宋" w:eastAsia="仿宋" w:hAnsi="仿宋" w:cs="仿宋"/>
          <w:color w:val="000000"/>
          <w:sz w:val="24"/>
          <w:szCs w:val="24"/>
        </w:rPr>
      </w:pPr>
      <w:r>
        <w:rPr>
          <w:rFonts w:ascii="仿宋" w:eastAsia="仿宋" w:hAnsi="仿宋" w:cs="仿宋" w:hint="eastAsia"/>
          <w:color w:val="000000"/>
          <w:sz w:val="24"/>
          <w:szCs w:val="24"/>
        </w:rPr>
        <w:t>开户行名称：                  银行账号：</w:t>
      </w:r>
    </w:p>
    <w:p w14:paraId="2C4C0E80" w14:textId="77777777" w:rsidR="009B4301" w:rsidRDefault="009B4301" w:rsidP="009B4301">
      <w:pPr>
        <w:spacing w:line="480" w:lineRule="exact"/>
        <w:ind w:firstLineChars="218" w:firstLine="523"/>
        <w:rPr>
          <w:rFonts w:ascii="仿宋" w:eastAsia="仿宋" w:hAnsi="仿宋" w:cs="仿宋"/>
          <w:color w:val="000000"/>
          <w:sz w:val="24"/>
          <w:szCs w:val="24"/>
        </w:rPr>
      </w:pPr>
      <w:r>
        <w:rPr>
          <w:rFonts w:ascii="仿宋" w:eastAsia="仿宋" w:hAnsi="仿宋" w:cs="仿宋" w:hint="eastAsia"/>
          <w:color w:val="000000"/>
          <w:sz w:val="24"/>
          <w:szCs w:val="24"/>
        </w:rPr>
        <w:t>开户行地址：                  电话：</w:t>
      </w:r>
    </w:p>
    <w:p w14:paraId="7CD50B61" w14:textId="77777777" w:rsidR="009B4301" w:rsidRDefault="009B4301" w:rsidP="009B4301">
      <w:pPr>
        <w:spacing w:line="480" w:lineRule="exact"/>
        <w:ind w:firstLineChars="218" w:firstLine="523"/>
        <w:rPr>
          <w:rFonts w:ascii="仿宋" w:eastAsia="仿宋" w:hAnsi="仿宋" w:cs="仿宋"/>
          <w:color w:val="000000"/>
          <w:sz w:val="24"/>
          <w:szCs w:val="24"/>
        </w:rPr>
      </w:pPr>
      <w:r>
        <w:rPr>
          <w:rFonts w:ascii="仿宋" w:eastAsia="仿宋" w:hAnsi="仿宋" w:cs="仿宋" w:hint="eastAsia"/>
          <w:color w:val="000000"/>
          <w:sz w:val="24"/>
          <w:szCs w:val="24"/>
        </w:rPr>
        <w:t>日期：  年 月 日</w:t>
      </w:r>
    </w:p>
    <w:p w14:paraId="14228200" w14:textId="77777777" w:rsidR="009B4301" w:rsidRPr="00666E2E" w:rsidRDefault="009B4301" w:rsidP="009B4301">
      <w:pPr>
        <w:pStyle w:val="Default"/>
        <w:rPr>
          <w:rFonts w:ascii="仿宋" w:eastAsia="仿宋" w:hAnsi="仿宋" w:cs="仿宋"/>
          <w:color w:val="000000" w:themeColor="text1"/>
        </w:rPr>
        <w:sectPr w:rsidR="009B4301" w:rsidRPr="00666E2E">
          <w:pgSz w:w="11906" w:h="16838"/>
          <w:pgMar w:top="2098" w:right="1474" w:bottom="1985" w:left="1588" w:header="851" w:footer="992" w:gutter="0"/>
          <w:cols w:space="425"/>
          <w:docGrid w:type="lines" w:linePitch="312"/>
        </w:sectPr>
      </w:pPr>
    </w:p>
    <w:p w14:paraId="0AE1F3EC" w14:textId="77777777" w:rsidR="009B4301" w:rsidRPr="00B60A8F" w:rsidRDefault="009B4301" w:rsidP="009B4301">
      <w:pPr>
        <w:pStyle w:val="Default"/>
        <w:rPr>
          <w:rFonts w:ascii="黑体" w:eastAsia="黑体" w:hAnsi="黑体" w:cs="黑体"/>
          <w:color w:val="000000" w:themeColor="text1"/>
          <w:sz w:val="32"/>
          <w:szCs w:val="32"/>
        </w:rPr>
      </w:pPr>
      <w:r w:rsidRPr="00B60A8F">
        <w:rPr>
          <w:rFonts w:ascii="黑体" w:eastAsia="黑体" w:hAnsi="黑体" w:cs="黑体" w:hint="eastAsia"/>
          <w:color w:val="000000" w:themeColor="text1"/>
          <w:sz w:val="32"/>
          <w:szCs w:val="32"/>
        </w:rPr>
        <w:lastRenderedPageBreak/>
        <w:t>附件2：企业概况</w:t>
      </w:r>
    </w:p>
    <w:p w14:paraId="195767DF" w14:textId="77777777" w:rsidR="009B4301" w:rsidRPr="00B60A8F" w:rsidRDefault="009B4301" w:rsidP="009B4301">
      <w:pPr>
        <w:snapToGrid w:val="0"/>
        <w:spacing w:line="300" w:lineRule="auto"/>
        <w:jc w:val="center"/>
        <w:rPr>
          <w:rFonts w:ascii="宋体" w:eastAsia="宋体" w:hAnsi="宋体"/>
          <w:b/>
          <w:bCs/>
          <w:color w:val="000000" w:themeColor="text1"/>
          <w:szCs w:val="30"/>
        </w:rPr>
      </w:pPr>
    </w:p>
    <w:p w14:paraId="4938A642" w14:textId="77777777" w:rsidR="009B4301" w:rsidRPr="00B60A8F" w:rsidRDefault="009B4301" w:rsidP="009B4301">
      <w:pPr>
        <w:snapToGrid w:val="0"/>
        <w:spacing w:line="300" w:lineRule="auto"/>
        <w:jc w:val="center"/>
        <w:rPr>
          <w:rFonts w:ascii="仿宋" w:eastAsia="仿宋" w:hAnsi="仿宋" w:cs="仿宋"/>
          <w:b/>
          <w:bCs/>
          <w:color w:val="000000" w:themeColor="text1"/>
          <w:sz w:val="32"/>
          <w:szCs w:val="32"/>
        </w:rPr>
      </w:pPr>
      <w:r w:rsidRPr="00B60A8F">
        <w:rPr>
          <w:rFonts w:ascii="仿宋" w:eastAsia="仿宋" w:hAnsi="仿宋" w:cs="仿宋" w:hint="eastAsia"/>
          <w:b/>
          <w:bCs/>
          <w:color w:val="000000" w:themeColor="text1"/>
          <w:sz w:val="32"/>
          <w:szCs w:val="32"/>
        </w:rPr>
        <w:t>企业概况</w:t>
      </w:r>
    </w:p>
    <w:p w14:paraId="1D4F206C" w14:textId="77777777" w:rsidR="009B4301" w:rsidRPr="00B60A8F" w:rsidRDefault="009B4301" w:rsidP="009B4301">
      <w:pPr>
        <w:snapToGrid w:val="0"/>
        <w:spacing w:line="300" w:lineRule="auto"/>
        <w:ind w:firstLineChars="200" w:firstLine="640"/>
        <w:rPr>
          <w:rFonts w:ascii="仿宋" w:eastAsia="仿宋" w:hAnsi="仿宋" w:cs="仿宋"/>
          <w:color w:val="000000" w:themeColor="text1"/>
          <w:sz w:val="32"/>
          <w:szCs w:val="32"/>
        </w:rPr>
      </w:pPr>
    </w:p>
    <w:p w14:paraId="7F9B9F08" w14:textId="77777777" w:rsidR="009B4301" w:rsidRPr="00B60A8F" w:rsidRDefault="009B4301" w:rsidP="009B4301">
      <w:pPr>
        <w:snapToGrid w:val="0"/>
        <w:spacing w:line="300" w:lineRule="auto"/>
        <w:ind w:firstLineChars="200" w:firstLine="640"/>
        <w:rPr>
          <w:rFonts w:ascii="仿宋" w:eastAsia="仿宋" w:hAnsi="仿宋" w:cs="仿宋"/>
          <w:color w:val="000000" w:themeColor="text1"/>
          <w:sz w:val="32"/>
          <w:szCs w:val="32"/>
        </w:rPr>
      </w:pPr>
    </w:p>
    <w:p w14:paraId="1030E0E8" w14:textId="77777777" w:rsidR="009B4301" w:rsidRPr="00B60A8F" w:rsidRDefault="009B4301" w:rsidP="009B4301">
      <w:pPr>
        <w:snapToGrid w:val="0"/>
        <w:spacing w:line="300" w:lineRule="auto"/>
        <w:ind w:firstLineChars="200" w:firstLine="640"/>
        <w:rPr>
          <w:rFonts w:ascii="仿宋" w:eastAsia="仿宋" w:hAnsi="仿宋" w:cs="仿宋"/>
          <w:color w:val="000000" w:themeColor="text1"/>
          <w:sz w:val="32"/>
          <w:szCs w:val="32"/>
        </w:rPr>
      </w:pPr>
    </w:p>
    <w:p w14:paraId="3E30E672" w14:textId="77777777" w:rsidR="009B4301" w:rsidRPr="00B60A8F" w:rsidRDefault="009B4301" w:rsidP="009B4301">
      <w:pPr>
        <w:snapToGrid w:val="0"/>
        <w:spacing w:line="300" w:lineRule="auto"/>
        <w:ind w:firstLineChars="200" w:firstLine="640"/>
        <w:rPr>
          <w:rFonts w:ascii="仿宋" w:eastAsia="仿宋" w:hAnsi="仿宋" w:cs="仿宋"/>
          <w:color w:val="000000" w:themeColor="text1"/>
          <w:sz w:val="32"/>
          <w:szCs w:val="32"/>
        </w:rPr>
      </w:pPr>
      <w:r w:rsidRPr="00B60A8F">
        <w:rPr>
          <w:rFonts w:ascii="仿宋" w:eastAsia="仿宋" w:hAnsi="仿宋" w:cs="仿宋" w:hint="eastAsia"/>
          <w:color w:val="000000" w:themeColor="text1"/>
          <w:sz w:val="32"/>
          <w:szCs w:val="32"/>
        </w:rPr>
        <w:t>一、企业概况主要介绍投标人相关资质、人员、办公环境、资金、管理及质量保证体系等情况,并附有关证明材料扫描件或复印件(均加盖投标人公章)。</w:t>
      </w:r>
    </w:p>
    <w:p w14:paraId="750565CC" w14:textId="77777777" w:rsidR="009B4301" w:rsidRPr="00B60A8F" w:rsidRDefault="009B4301" w:rsidP="009B4301">
      <w:pPr>
        <w:pStyle w:val="Default"/>
        <w:ind w:firstLineChars="200" w:firstLine="640"/>
        <w:rPr>
          <w:rFonts w:ascii="仿宋" w:eastAsia="仿宋" w:hAnsi="仿宋" w:cs="仿宋"/>
          <w:color w:val="000000" w:themeColor="text1"/>
          <w:sz w:val="32"/>
          <w:szCs w:val="32"/>
        </w:rPr>
        <w:sectPr w:rsidR="009B4301" w:rsidRPr="00B60A8F">
          <w:pgSz w:w="11906" w:h="16838"/>
          <w:pgMar w:top="2098" w:right="1474" w:bottom="1985" w:left="1588" w:header="851" w:footer="992" w:gutter="0"/>
          <w:cols w:space="425"/>
          <w:docGrid w:type="lines" w:linePitch="312"/>
        </w:sectPr>
      </w:pPr>
      <w:r w:rsidRPr="00B60A8F">
        <w:rPr>
          <w:rFonts w:ascii="仿宋" w:eastAsia="仿宋" w:hAnsi="仿宋" w:cs="仿宋" w:hint="eastAsia"/>
          <w:color w:val="000000" w:themeColor="text1"/>
          <w:sz w:val="32"/>
          <w:szCs w:val="32"/>
        </w:rPr>
        <w:t>二、投标人认为有必要说明的问题。</w:t>
      </w:r>
    </w:p>
    <w:p w14:paraId="6B1F40C3" w14:textId="77777777" w:rsidR="009B4301" w:rsidRPr="00B60A8F" w:rsidRDefault="009B4301" w:rsidP="009B4301">
      <w:pPr>
        <w:pStyle w:val="Default"/>
        <w:rPr>
          <w:rFonts w:ascii="黑体" w:eastAsia="黑体" w:hAnsi="黑体" w:cs="黑体"/>
          <w:color w:val="000000" w:themeColor="text1"/>
          <w:sz w:val="32"/>
          <w:szCs w:val="32"/>
        </w:rPr>
      </w:pPr>
      <w:r w:rsidRPr="00B60A8F">
        <w:rPr>
          <w:rFonts w:ascii="黑体" w:eastAsia="黑体" w:hAnsi="黑体" w:cs="黑体" w:hint="eastAsia"/>
          <w:color w:val="000000" w:themeColor="text1"/>
          <w:sz w:val="32"/>
          <w:szCs w:val="32"/>
        </w:rPr>
        <w:lastRenderedPageBreak/>
        <w:t>附件3：投标人代表身份证明</w:t>
      </w:r>
    </w:p>
    <w:p w14:paraId="29046A35" w14:textId="77777777" w:rsidR="009B4301" w:rsidRPr="00B60A8F" w:rsidRDefault="009B4301" w:rsidP="009B4301">
      <w:pPr>
        <w:spacing w:line="300" w:lineRule="auto"/>
        <w:ind w:left="420" w:hanging="60"/>
        <w:jc w:val="center"/>
        <w:rPr>
          <w:rFonts w:ascii="宋体" w:eastAsia="宋体" w:hAnsi="宋体"/>
          <w:b/>
          <w:bCs/>
          <w:color w:val="000000" w:themeColor="text1"/>
          <w:szCs w:val="30"/>
        </w:rPr>
      </w:pPr>
    </w:p>
    <w:p w14:paraId="296B465A" w14:textId="77777777" w:rsidR="009B4301" w:rsidRPr="00B60A8F" w:rsidRDefault="009B4301" w:rsidP="009B4301">
      <w:pPr>
        <w:spacing w:line="300" w:lineRule="auto"/>
        <w:ind w:left="420" w:hanging="60"/>
        <w:jc w:val="center"/>
        <w:rPr>
          <w:rFonts w:ascii="宋体" w:eastAsia="宋体" w:hAnsi="宋体"/>
          <w:b/>
          <w:bCs/>
          <w:color w:val="000000" w:themeColor="text1"/>
          <w:sz w:val="28"/>
          <w:szCs w:val="28"/>
        </w:rPr>
      </w:pPr>
      <w:r w:rsidRPr="00B60A8F">
        <w:rPr>
          <w:rFonts w:ascii="宋体" w:eastAsia="宋体" w:hAnsi="宋体" w:hint="eastAsia"/>
          <w:b/>
          <w:bCs/>
          <w:color w:val="000000" w:themeColor="text1"/>
          <w:sz w:val="28"/>
          <w:szCs w:val="28"/>
        </w:rPr>
        <w:t>1.法定代表人授权委托书</w:t>
      </w:r>
    </w:p>
    <w:p w14:paraId="1376AF08" w14:textId="77777777" w:rsidR="009B4301" w:rsidRPr="00B60A8F" w:rsidRDefault="009B4301" w:rsidP="009B4301">
      <w:pPr>
        <w:spacing w:line="400" w:lineRule="exact"/>
        <w:jc w:val="left"/>
        <w:rPr>
          <w:rFonts w:ascii="仿宋" w:eastAsia="仿宋" w:hAnsi="仿宋" w:cs="仿宋"/>
          <w:color w:val="000000" w:themeColor="text1"/>
          <w:sz w:val="24"/>
        </w:rPr>
      </w:pPr>
      <w:r w:rsidRPr="00B60A8F">
        <w:rPr>
          <w:rFonts w:ascii="仿宋" w:eastAsia="仿宋" w:hAnsi="仿宋" w:cs="仿宋" w:hint="eastAsia"/>
          <w:color w:val="000000" w:themeColor="text1"/>
          <w:sz w:val="24"/>
        </w:rPr>
        <w:t>项目名称：</w:t>
      </w:r>
    </w:p>
    <w:p w14:paraId="4B25928F" w14:textId="77777777" w:rsidR="009B4301" w:rsidRPr="00B60A8F" w:rsidRDefault="009B4301" w:rsidP="009B4301">
      <w:pPr>
        <w:spacing w:line="400" w:lineRule="exact"/>
        <w:jc w:val="left"/>
        <w:rPr>
          <w:rFonts w:ascii="仿宋" w:eastAsia="仿宋" w:hAnsi="仿宋" w:cs="仿宋"/>
          <w:color w:val="000000" w:themeColor="text1"/>
          <w:sz w:val="24"/>
        </w:rPr>
      </w:pPr>
      <w:r w:rsidRPr="00B60A8F">
        <w:rPr>
          <w:rFonts w:ascii="仿宋" w:eastAsia="仿宋" w:hAnsi="仿宋" w:cs="仿宋" w:hint="eastAsia"/>
          <w:color w:val="000000" w:themeColor="text1"/>
          <w:sz w:val="24"/>
        </w:rPr>
        <w:t>项目编号：</w:t>
      </w:r>
    </w:p>
    <w:p w14:paraId="7B744AD1" w14:textId="77777777" w:rsidR="009B4301" w:rsidRPr="00B60A8F" w:rsidRDefault="009B4301" w:rsidP="009B4301">
      <w:pPr>
        <w:spacing w:line="400" w:lineRule="exact"/>
        <w:jc w:val="left"/>
        <w:rPr>
          <w:rFonts w:ascii="仿宋" w:eastAsia="仿宋" w:hAnsi="仿宋" w:cs="仿宋"/>
          <w:color w:val="000000" w:themeColor="text1"/>
          <w:sz w:val="24"/>
        </w:rPr>
      </w:pPr>
      <w:r w:rsidRPr="00B60A8F">
        <w:rPr>
          <w:rFonts w:ascii="仿宋" w:eastAsia="仿宋" w:hAnsi="仿宋" w:cs="仿宋" w:hint="eastAsia"/>
          <w:color w:val="000000" w:themeColor="text1"/>
          <w:sz w:val="24"/>
        </w:rPr>
        <w:t>致：贵州习酒销售有限责任公司</w:t>
      </w:r>
    </w:p>
    <w:p w14:paraId="37673015" w14:textId="77777777" w:rsidR="003927F2" w:rsidRDefault="009B4301" w:rsidP="00613F34">
      <w:pPr>
        <w:spacing w:line="400" w:lineRule="exact"/>
        <w:ind w:firstLineChars="200" w:firstLine="480"/>
        <w:jc w:val="left"/>
        <w:rPr>
          <w:rFonts w:ascii="仿宋" w:eastAsia="仿宋" w:hAnsi="仿宋" w:cs="仿宋"/>
          <w:color w:val="000000" w:themeColor="text1"/>
          <w:sz w:val="24"/>
          <w:u w:val="single"/>
        </w:rPr>
      </w:pPr>
      <w:r w:rsidRPr="00B60A8F">
        <w:rPr>
          <w:rFonts w:ascii="仿宋" w:eastAsia="仿宋" w:hAnsi="仿宋" w:cs="仿宋" w:hint="eastAsia"/>
          <w:color w:val="000000" w:themeColor="text1"/>
          <w:sz w:val="24"/>
        </w:rPr>
        <w:t>（</w:t>
      </w:r>
      <w:r w:rsidR="003927F2" w:rsidRPr="00613F34">
        <w:rPr>
          <w:rFonts w:ascii="仿宋" w:eastAsia="仿宋" w:hAnsi="仿宋" w:cs="仿宋" w:hint="eastAsia"/>
          <w:color w:val="000000" w:themeColor="text1"/>
          <w:sz w:val="24"/>
          <w:u w:val="single"/>
        </w:rPr>
        <w:t>投标人名称）</w:t>
      </w:r>
      <w:r w:rsidRPr="00B60A8F">
        <w:rPr>
          <w:rFonts w:ascii="仿宋" w:eastAsia="仿宋" w:hAnsi="仿宋" w:cs="仿宋" w:hint="eastAsia"/>
          <w:color w:val="000000" w:themeColor="text1"/>
          <w:sz w:val="24"/>
        </w:rPr>
        <w:t>是中华人民共和国合法企业，法定地址</w:t>
      </w:r>
      <w:r w:rsidRPr="00511DE1">
        <w:rPr>
          <w:rFonts w:ascii="仿宋" w:eastAsia="仿宋" w:hAnsi="仿宋" w:cs="仿宋" w:hint="eastAsia"/>
          <w:color w:val="000000" w:themeColor="text1"/>
          <w:sz w:val="24"/>
          <w:u w:val="single"/>
        </w:rPr>
        <w:t xml:space="preserve">                      ，</w:t>
      </w:r>
    </w:p>
    <w:p w14:paraId="0CAC6EB9" w14:textId="77777777" w:rsidR="009B4301" w:rsidRPr="00B60A8F" w:rsidRDefault="009B4301" w:rsidP="009B4301">
      <w:pPr>
        <w:spacing w:line="400" w:lineRule="exact"/>
        <w:ind w:firstLine="570"/>
        <w:jc w:val="left"/>
        <w:rPr>
          <w:rFonts w:ascii="仿宋" w:eastAsia="仿宋" w:hAnsi="仿宋" w:cs="仿宋"/>
          <w:color w:val="000000" w:themeColor="text1"/>
          <w:sz w:val="24"/>
        </w:rPr>
      </w:pPr>
      <w:r w:rsidRPr="00B60A8F">
        <w:rPr>
          <w:rFonts w:ascii="仿宋" w:eastAsia="仿宋" w:hAnsi="仿宋" w:cs="仿宋" w:hint="eastAsia"/>
          <w:color w:val="000000" w:themeColor="text1"/>
          <w:sz w:val="24"/>
          <w:u w:val="single"/>
        </w:rPr>
        <w:t>（投标人法定代表人姓名）</w:t>
      </w:r>
      <w:r w:rsidRPr="00B60A8F">
        <w:rPr>
          <w:rFonts w:ascii="仿宋" w:eastAsia="仿宋" w:hAnsi="仿宋" w:cs="仿宋" w:hint="eastAsia"/>
          <w:color w:val="000000" w:themeColor="text1"/>
          <w:sz w:val="24"/>
        </w:rPr>
        <w:t>特授权</w:t>
      </w:r>
      <w:r w:rsidRPr="00B60A8F">
        <w:rPr>
          <w:rFonts w:ascii="仿宋" w:eastAsia="仿宋" w:hAnsi="仿宋" w:cs="仿宋" w:hint="eastAsia"/>
          <w:color w:val="000000" w:themeColor="text1"/>
          <w:sz w:val="24"/>
          <w:u w:val="single"/>
        </w:rPr>
        <w:t>（被授权人姓名及身份证号码）</w:t>
      </w:r>
      <w:r w:rsidRPr="00B60A8F">
        <w:rPr>
          <w:rFonts w:ascii="仿宋" w:eastAsia="仿宋" w:hAnsi="仿宋" w:cs="仿宋" w:hint="eastAsia"/>
          <w:color w:val="000000" w:themeColor="text1"/>
          <w:sz w:val="24"/>
        </w:rPr>
        <w:t>代表我单位全权参加上述项目的投标活动，并签署与之全部有关的文件、协议及合同。</w:t>
      </w:r>
    </w:p>
    <w:p w14:paraId="4E20618F" w14:textId="77777777" w:rsidR="009B4301" w:rsidRPr="00B60A8F" w:rsidRDefault="009B4301" w:rsidP="009B4301">
      <w:pPr>
        <w:spacing w:line="400" w:lineRule="exact"/>
        <w:ind w:firstLine="570"/>
        <w:jc w:val="left"/>
        <w:rPr>
          <w:rFonts w:ascii="仿宋" w:eastAsia="仿宋" w:hAnsi="仿宋" w:cs="仿宋"/>
          <w:color w:val="000000" w:themeColor="text1"/>
          <w:sz w:val="24"/>
        </w:rPr>
      </w:pPr>
      <w:r w:rsidRPr="00B60A8F">
        <w:rPr>
          <w:rFonts w:ascii="仿宋" w:eastAsia="仿宋" w:hAnsi="仿宋" w:cs="仿宋" w:hint="eastAsia"/>
          <w:color w:val="000000" w:themeColor="text1"/>
          <w:sz w:val="24"/>
        </w:rPr>
        <w:t>我单位对被授权人的上述经济活动负全部责任。</w:t>
      </w:r>
    </w:p>
    <w:p w14:paraId="4B4B8730" w14:textId="77777777" w:rsidR="009B4301" w:rsidRPr="00B60A8F" w:rsidRDefault="009B4301" w:rsidP="009B4301">
      <w:pPr>
        <w:spacing w:line="400" w:lineRule="exact"/>
        <w:ind w:firstLine="570"/>
        <w:jc w:val="left"/>
        <w:rPr>
          <w:rFonts w:ascii="仿宋" w:eastAsia="仿宋" w:hAnsi="仿宋" w:cs="仿宋"/>
          <w:color w:val="000000" w:themeColor="text1"/>
          <w:sz w:val="24"/>
        </w:rPr>
      </w:pPr>
      <w:r w:rsidRPr="00B60A8F">
        <w:rPr>
          <w:rFonts w:ascii="仿宋" w:eastAsia="仿宋" w:hAnsi="仿宋" w:cs="仿宋" w:hint="eastAsia"/>
          <w:color w:val="000000" w:themeColor="text1"/>
          <w:sz w:val="24"/>
        </w:rPr>
        <w:t>在撤消授权的书面通知前，本授权书一直有效。被授权人签署的所有文件（在授权书有效期内签署的）不因授权的撤消而失效。</w:t>
      </w:r>
    </w:p>
    <w:p w14:paraId="2B8E06EB" w14:textId="77777777" w:rsidR="009B4301" w:rsidRPr="00B60A8F" w:rsidRDefault="009B4301" w:rsidP="009B4301">
      <w:pPr>
        <w:spacing w:line="400" w:lineRule="exact"/>
        <w:ind w:firstLine="570"/>
        <w:jc w:val="left"/>
        <w:rPr>
          <w:rFonts w:ascii="仿宋" w:eastAsia="仿宋" w:hAnsi="仿宋" w:cs="仿宋"/>
          <w:color w:val="000000" w:themeColor="text1"/>
          <w:sz w:val="24"/>
        </w:rPr>
      </w:pPr>
    </w:p>
    <w:p w14:paraId="02AC2DFB" w14:textId="77777777" w:rsidR="009B4301" w:rsidRPr="00B60A8F" w:rsidRDefault="009B4301" w:rsidP="009B4301">
      <w:pPr>
        <w:spacing w:line="400" w:lineRule="exact"/>
        <w:ind w:firstLine="570"/>
        <w:jc w:val="left"/>
        <w:rPr>
          <w:rFonts w:ascii="仿宋" w:eastAsia="仿宋" w:hAnsi="仿宋" w:cs="仿宋"/>
          <w:color w:val="000000" w:themeColor="text1"/>
          <w:sz w:val="24"/>
          <w:u w:val="single"/>
        </w:rPr>
      </w:pPr>
      <w:r w:rsidRPr="00B60A8F">
        <w:rPr>
          <w:rFonts w:ascii="仿宋" w:eastAsia="仿宋" w:hAnsi="仿宋" w:cs="仿宋" w:hint="eastAsia"/>
          <w:color w:val="000000" w:themeColor="text1"/>
          <w:sz w:val="24"/>
        </w:rPr>
        <w:t>投标人法定代表人签字：                 被授权人签字：</w:t>
      </w:r>
    </w:p>
    <w:p w14:paraId="226CAA09" w14:textId="77777777" w:rsidR="009B4301" w:rsidRPr="00B60A8F" w:rsidRDefault="009B4301" w:rsidP="009B4301">
      <w:pPr>
        <w:spacing w:line="400" w:lineRule="exact"/>
        <w:ind w:firstLine="570"/>
        <w:jc w:val="left"/>
        <w:rPr>
          <w:rFonts w:ascii="仿宋" w:eastAsia="仿宋" w:hAnsi="仿宋" w:cs="仿宋"/>
          <w:color w:val="000000" w:themeColor="text1"/>
          <w:sz w:val="24"/>
        </w:rPr>
      </w:pPr>
      <w:r w:rsidRPr="00B60A8F">
        <w:rPr>
          <w:rFonts w:ascii="仿宋" w:eastAsia="仿宋" w:hAnsi="仿宋" w:cs="仿宋" w:hint="eastAsia"/>
          <w:color w:val="000000" w:themeColor="text1"/>
          <w:sz w:val="24"/>
        </w:rPr>
        <w:t xml:space="preserve">职     务：                            职  务： </w:t>
      </w:r>
    </w:p>
    <w:p w14:paraId="3DC3E96C" w14:textId="77777777" w:rsidR="009B4301" w:rsidRPr="00B60A8F" w:rsidRDefault="009B4301" w:rsidP="009B4301">
      <w:pPr>
        <w:spacing w:line="400" w:lineRule="exact"/>
        <w:ind w:firstLine="570"/>
        <w:jc w:val="left"/>
        <w:rPr>
          <w:rFonts w:ascii="仿宋" w:eastAsia="仿宋" w:hAnsi="仿宋" w:cs="仿宋"/>
          <w:color w:val="000000" w:themeColor="text1"/>
          <w:sz w:val="24"/>
        </w:rPr>
      </w:pPr>
      <w:r w:rsidRPr="00B60A8F">
        <w:rPr>
          <w:rFonts w:ascii="仿宋" w:eastAsia="仿宋" w:hAnsi="仿宋" w:cs="仿宋" w:hint="eastAsia"/>
          <w:color w:val="000000" w:themeColor="text1"/>
          <w:sz w:val="24"/>
        </w:rPr>
        <w:t>电     话：                            电     话：</w:t>
      </w:r>
    </w:p>
    <w:tbl>
      <w:tblPr>
        <w:tblW w:w="7797" w:type="dxa"/>
        <w:tblInd w:w="675"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ayout w:type="fixed"/>
        <w:tblLook w:val="04A0" w:firstRow="1" w:lastRow="0" w:firstColumn="1" w:lastColumn="0" w:noHBand="0" w:noVBand="1"/>
      </w:tblPr>
      <w:tblGrid>
        <w:gridCol w:w="3969"/>
        <w:gridCol w:w="3828"/>
      </w:tblGrid>
      <w:tr w:rsidR="009B4301" w:rsidRPr="00B60A8F" w14:paraId="348301F3" w14:textId="77777777" w:rsidTr="000F03B2">
        <w:trPr>
          <w:trHeight w:val="1815"/>
        </w:trPr>
        <w:tc>
          <w:tcPr>
            <w:tcW w:w="3969" w:type="dxa"/>
            <w:tcBorders>
              <w:top w:val="double" w:sz="2" w:space="0" w:color="auto"/>
              <w:left w:val="double" w:sz="2" w:space="0" w:color="auto"/>
              <w:bottom w:val="double" w:sz="2" w:space="0" w:color="auto"/>
              <w:right w:val="single" w:sz="4" w:space="0" w:color="auto"/>
            </w:tcBorders>
            <w:noWrap/>
            <w:vAlign w:val="center"/>
          </w:tcPr>
          <w:p w14:paraId="1FDEB006" w14:textId="77777777" w:rsidR="009B4301" w:rsidRPr="00B60A8F" w:rsidRDefault="009B4301" w:rsidP="000F03B2">
            <w:pPr>
              <w:spacing w:line="400" w:lineRule="exact"/>
              <w:jc w:val="center"/>
              <w:rPr>
                <w:rFonts w:ascii="仿宋" w:eastAsia="仿宋" w:hAnsi="仿宋" w:cs="仿宋"/>
                <w:color w:val="000000" w:themeColor="text1"/>
                <w:sz w:val="24"/>
              </w:rPr>
            </w:pPr>
            <w:r w:rsidRPr="00B60A8F">
              <w:rPr>
                <w:rFonts w:ascii="仿宋" w:eastAsia="仿宋" w:hAnsi="仿宋" w:cs="仿宋" w:hint="eastAsia"/>
                <w:color w:val="000000" w:themeColor="text1"/>
                <w:sz w:val="24"/>
              </w:rPr>
              <w:t>法定代表人身份证正面</w:t>
            </w:r>
          </w:p>
        </w:tc>
        <w:tc>
          <w:tcPr>
            <w:tcW w:w="3828" w:type="dxa"/>
            <w:tcBorders>
              <w:top w:val="double" w:sz="2" w:space="0" w:color="auto"/>
              <w:left w:val="nil"/>
              <w:bottom w:val="double" w:sz="2" w:space="0" w:color="auto"/>
              <w:right w:val="double" w:sz="2" w:space="0" w:color="auto"/>
            </w:tcBorders>
            <w:noWrap/>
            <w:vAlign w:val="center"/>
          </w:tcPr>
          <w:p w14:paraId="3D139D36" w14:textId="77777777" w:rsidR="009B4301" w:rsidRPr="00B60A8F" w:rsidRDefault="009B4301" w:rsidP="000F03B2">
            <w:pPr>
              <w:spacing w:line="400" w:lineRule="exact"/>
              <w:jc w:val="center"/>
              <w:rPr>
                <w:rFonts w:ascii="仿宋" w:eastAsia="仿宋" w:hAnsi="仿宋" w:cs="仿宋"/>
                <w:color w:val="000000" w:themeColor="text1"/>
                <w:sz w:val="24"/>
              </w:rPr>
            </w:pPr>
            <w:r w:rsidRPr="00B60A8F">
              <w:rPr>
                <w:rFonts w:ascii="仿宋" w:eastAsia="仿宋" w:hAnsi="仿宋" w:cs="仿宋" w:hint="eastAsia"/>
                <w:color w:val="000000" w:themeColor="text1"/>
                <w:sz w:val="24"/>
              </w:rPr>
              <w:t>法定代表人身份证反面</w:t>
            </w:r>
          </w:p>
        </w:tc>
      </w:tr>
    </w:tbl>
    <w:p w14:paraId="20EE9F3F" w14:textId="77777777" w:rsidR="009B4301" w:rsidRPr="00B60A8F" w:rsidRDefault="009B4301" w:rsidP="009B4301">
      <w:pPr>
        <w:spacing w:line="400" w:lineRule="exact"/>
        <w:jc w:val="center"/>
        <w:rPr>
          <w:rFonts w:ascii="仿宋" w:eastAsia="仿宋" w:hAnsi="仿宋" w:cs="仿宋"/>
          <w:color w:val="000000" w:themeColor="text1"/>
          <w:sz w:val="24"/>
        </w:rPr>
      </w:pPr>
    </w:p>
    <w:tbl>
      <w:tblPr>
        <w:tblW w:w="7797" w:type="dxa"/>
        <w:tblInd w:w="675"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ayout w:type="fixed"/>
        <w:tblLook w:val="04A0" w:firstRow="1" w:lastRow="0" w:firstColumn="1" w:lastColumn="0" w:noHBand="0" w:noVBand="1"/>
      </w:tblPr>
      <w:tblGrid>
        <w:gridCol w:w="3969"/>
        <w:gridCol w:w="3828"/>
      </w:tblGrid>
      <w:tr w:rsidR="009B4301" w:rsidRPr="00B60A8F" w14:paraId="49FBFC1E" w14:textId="77777777" w:rsidTr="000F03B2">
        <w:trPr>
          <w:trHeight w:val="1940"/>
        </w:trPr>
        <w:tc>
          <w:tcPr>
            <w:tcW w:w="3969" w:type="dxa"/>
            <w:tcBorders>
              <w:top w:val="double" w:sz="2" w:space="0" w:color="auto"/>
              <w:left w:val="double" w:sz="2" w:space="0" w:color="auto"/>
              <w:bottom w:val="double" w:sz="2" w:space="0" w:color="auto"/>
              <w:right w:val="single" w:sz="4" w:space="0" w:color="auto"/>
            </w:tcBorders>
            <w:noWrap/>
            <w:vAlign w:val="center"/>
          </w:tcPr>
          <w:p w14:paraId="7D5FF0CD" w14:textId="77777777" w:rsidR="009B4301" w:rsidRPr="00B60A8F" w:rsidRDefault="009B4301" w:rsidP="000F03B2">
            <w:pPr>
              <w:spacing w:line="400" w:lineRule="exact"/>
              <w:jc w:val="center"/>
              <w:rPr>
                <w:rFonts w:ascii="仿宋" w:eastAsia="仿宋" w:hAnsi="仿宋" w:cs="仿宋"/>
                <w:color w:val="000000" w:themeColor="text1"/>
                <w:sz w:val="24"/>
              </w:rPr>
            </w:pPr>
            <w:r w:rsidRPr="00B60A8F">
              <w:rPr>
                <w:rFonts w:ascii="仿宋" w:eastAsia="仿宋" w:hAnsi="仿宋" w:cs="仿宋" w:hint="eastAsia"/>
                <w:color w:val="000000" w:themeColor="text1"/>
                <w:sz w:val="24"/>
              </w:rPr>
              <w:t>被授权人身份证正面</w:t>
            </w:r>
          </w:p>
        </w:tc>
        <w:tc>
          <w:tcPr>
            <w:tcW w:w="3828" w:type="dxa"/>
            <w:tcBorders>
              <w:top w:val="double" w:sz="2" w:space="0" w:color="auto"/>
              <w:left w:val="nil"/>
              <w:bottom w:val="double" w:sz="2" w:space="0" w:color="auto"/>
              <w:right w:val="double" w:sz="2" w:space="0" w:color="auto"/>
            </w:tcBorders>
            <w:noWrap/>
            <w:vAlign w:val="center"/>
          </w:tcPr>
          <w:p w14:paraId="64A5DC29" w14:textId="77777777" w:rsidR="009B4301" w:rsidRPr="00B60A8F" w:rsidRDefault="009B4301" w:rsidP="000F03B2">
            <w:pPr>
              <w:spacing w:line="400" w:lineRule="exact"/>
              <w:jc w:val="center"/>
              <w:rPr>
                <w:rFonts w:ascii="仿宋" w:eastAsia="仿宋" w:hAnsi="仿宋" w:cs="仿宋"/>
                <w:color w:val="000000" w:themeColor="text1"/>
                <w:sz w:val="24"/>
              </w:rPr>
            </w:pPr>
            <w:r w:rsidRPr="00B60A8F">
              <w:rPr>
                <w:rFonts w:ascii="仿宋" w:eastAsia="仿宋" w:hAnsi="仿宋" w:cs="仿宋" w:hint="eastAsia"/>
                <w:color w:val="000000" w:themeColor="text1"/>
                <w:sz w:val="24"/>
              </w:rPr>
              <w:t>被授权人身份证反面</w:t>
            </w:r>
          </w:p>
        </w:tc>
      </w:tr>
    </w:tbl>
    <w:p w14:paraId="6303E1F7" w14:textId="77777777" w:rsidR="009B4301" w:rsidRPr="00B60A8F" w:rsidRDefault="009B4301" w:rsidP="009B4301">
      <w:pPr>
        <w:spacing w:line="400" w:lineRule="exact"/>
        <w:jc w:val="left"/>
        <w:rPr>
          <w:rFonts w:ascii="仿宋" w:eastAsia="仿宋" w:hAnsi="仿宋" w:cs="仿宋"/>
          <w:color w:val="000000" w:themeColor="text1"/>
          <w:sz w:val="24"/>
        </w:rPr>
      </w:pPr>
    </w:p>
    <w:p w14:paraId="27009D1E" w14:textId="77777777" w:rsidR="009B4301" w:rsidRPr="00B60A8F" w:rsidRDefault="009B4301" w:rsidP="009B4301">
      <w:pPr>
        <w:spacing w:line="400" w:lineRule="exact"/>
        <w:ind w:firstLineChars="250" w:firstLine="600"/>
        <w:jc w:val="left"/>
        <w:rPr>
          <w:rFonts w:ascii="仿宋" w:eastAsia="仿宋" w:hAnsi="仿宋" w:cs="仿宋"/>
          <w:color w:val="000000" w:themeColor="text1"/>
          <w:sz w:val="24"/>
          <w:u w:val="single"/>
        </w:rPr>
      </w:pPr>
      <w:r w:rsidRPr="00B60A8F">
        <w:rPr>
          <w:rFonts w:ascii="仿宋" w:eastAsia="仿宋" w:hAnsi="仿宋" w:cs="仿宋" w:hint="eastAsia"/>
          <w:color w:val="000000" w:themeColor="text1"/>
          <w:sz w:val="24"/>
        </w:rPr>
        <w:t>投标人名称：（公章）</w:t>
      </w:r>
    </w:p>
    <w:p w14:paraId="5D986050" w14:textId="77777777" w:rsidR="009B4301" w:rsidRPr="00B60A8F" w:rsidRDefault="009B4301" w:rsidP="009B4301">
      <w:pPr>
        <w:spacing w:line="400" w:lineRule="exact"/>
        <w:ind w:firstLineChars="250" w:firstLine="600"/>
        <w:jc w:val="left"/>
        <w:rPr>
          <w:rFonts w:ascii="仿宋" w:eastAsia="仿宋" w:hAnsi="仿宋" w:cs="仿宋"/>
          <w:color w:val="000000" w:themeColor="text1"/>
          <w:sz w:val="24"/>
        </w:rPr>
      </w:pPr>
      <w:r w:rsidRPr="00B60A8F">
        <w:rPr>
          <w:rFonts w:ascii="仿宋" w:eastAsia="仿宋" w:hAnsi="仿宋" w:cs="仿宋" w:hint="eastAsia"/>
          <w:color w:val="000000" w:themeColor="text1"/>
          <w:sz w:val="24"/>
        </w:rPr>
        <w:t>日期：    年     月    日</w:t>
      </w:r>
    </w:p>
    <w:p w14:paraId="39B3C3CA" w14:textId="77777777" w:rsidR="009B4301" w:rsidRPr="00B60A8F" w:rsidRDefault="009B4301" w:rsidP="009B4301">
      <w:pPr>
        <w:spacing w:line="300" w:lineRule="auto"/>
        <w:ind w:left="420"/>
        <w:jc w:val="center"/>
        <w:rPr>
          <w:rFonts w:ascii="宋体" w:eastAsia="宋体" w:hAnsi="宋体"/>
          <w:b/>
          <w:bCs/>
          <w:color w:val="000000" w:themeColor="text1"/>
          <w:sz w:val="28"/>
          <w:szCs w:val="40"/>
        </w:rPr>
      </w:pPr>
      <w:r w:rsidRPr="00B60A8F">
        <w:rPr>
          <w:rFonts w:ascii="宋体" w:eastAsia="宋体" w:hAnsi="宋体"/>
          <w:b/>
          <w:bCs/>
          <w:color w:val="000000" w:themeColor="text1"/>
          <w:szCs w:val="30"/>
        </w:rPr>
        <w:br w:type="page"/>
      </w:r>
      <w:r w:rsidRPr="00B60A8F">
        <w:rPr>
          <w:rFonts w:ascii="宋体" w:eastAsia="宋体" w:hAnsi="宋体" w:hint="eastAsia"/>
          <w:b/>
          <w:bCs/>
          <w:color w:val="000000" w:themeColor="text1"/>
          <w:sz w:val="28"/>
          <w:szCs w:val="40"/>
        </w:rPr>
        <w:lastRenderedPageBreak/>
        <w:t>2.法定代表人身份证明书</w:t>
      </w:r>
    </w:p>
    <w:p w14:paraId="406AF759" w14:textId="77777777" w:rsidR="009B4301" w:rsidRPr="00B60A8F" w:rsidRDefault="009B4301" w:rsidP="009B4301">
      <w:pPr>
        <w:spacing w:line="300" w:lineRule="auto"/>
        <w:ind w:left="420"/>
        <w:jc w:val="center"/>
        <w:rPr>
          <w:rFonts w:ascii="宋体" w:eastAsia="宋体" w:hAnsi="宋体"/>
          <w:b/>
          <w:bCs/>
          <w:color w:val="000000" w:themeColor="text1"/>
          <w:sz w:val="24"/>
        </w:rPr>
      </w:pPr>
    </w:p>
    <w:p w14:paraId="629FD870" w14:textId="77777777" w:rsidR="009B4301" w:rsidRPr="00B60A8F" w:rsidRDefault="009B4301" w:rsidP="009B4301">
      <w:pPr>
        <w:spacing w:line="420" w:lineRule="auto"/>
        <w:ind w:firstLineChars="200" w:firstLine="480"/>
        <w:rPr>
          <w:rFonts w:ascii="宋体" w:eastAsia="宋体" w:hAnsi="宋体"/>
          <w:color w:val="000000" w:themeColor="text1"/>
          <w:sz w:val="24"/>
        </w:rPr>
      </w:pPr>
      <w:r w:rsidRPr="00B60A8F">
        <w:rPr>
          <w:rFonts w:ascii="宋体" w:eastAsia="宋体" w:hAnsi="宋体" w:hint="eastAsia"/>
          <w:color w:val="000000" w:themeColor="text1"/>
          <w:sz w:val="24"/>
        </w:rPr>
        <w:t>（</w:t>
      </w:r>
      <w:r w:rsidRPr="00B60A8F">
        <w:rPr>
          <w:rFonts w:ascii="宋体" w:eastAsia="宋体" w:hAnsi="宋体" w:hint="eastAsia"/>
          <w:color w:val="000000" w:themeColor="text1"/>
          <w:sz w:val="24"/>
          <w:u w:val="single"/>
        </w:rPr>
        <w:t>法定代表人姓名</w:t>
      </w:r>
      <w:r w:rsidRPr="00B60A8F">
        <w:rPr>
          <w:rFonts w:ascii="宋体" w:eastAsia="宋体" w:hAnsi="宋体" w:hint="eastAsia"/>
          <w:color w:val="000000" w:themeColor="text1"/>
          <w:sz w:val="24"/>
        </w:rPr>
        <w:t>）在（</w:t>
      </w:r>
      <w:r w:rsidRPr="00B60A8F">
        <w:rPr>
          <w:rFonts w:ascii="宋体" w:eastAsia="宋体" w:hAnsi="宋体" w:hint="eastAsia"/>
          <w:color w:val="000000" w:themeColor="text1"/>
          <w:sz w:val="24"/>
          <w:u w:val="single"/>
        </w:rPr>
        <w:t>投标人名称</w:t>
      </w:r>
      <w:r w:rsidRPr="00B60A8F">
        <w:rPr>
          <w:rFonts w:ascii="宋体" w:eastAsia="宋体" w:hAnsi="宋体" w:hint="eastAsia"/>
          <w:color w:val="000000" w:themeColor="text1"/>
          <w:sz w:val="24"/>
        </w:rPr>
        <w:t>）任（</w:t>
      </w:r>
      <w:r w:rsidRPr="00B60A8F">
        <w:rPr>
          <w:rFonts w:ascii="宋体" w:eastAsia="宋体" w:hAnsi="宋体" w:hint="eastAsia"/>
          <w:color w:val="000000" w:themeColor="text1"/>
          <w:sz w:val="24"/>
          <w:u w:val="single"/>
        </w:rPr>
        <w:t>职务名称</w:t>
      </w:r>
      <w:r w:rsidRPr="00B60A8F">
        <w:rPr>
          <w:rFonts w:ascii="宋体" w:eastAsia="宋体" w:hAnsi="宋体" w:hint="eastAsia"/>
          <w:color w:val="000000" w:themeColor="text1"/>
          <w:sz w:val="24"/>
        </w:rPr>
        <w:t>）职务，是</w:t>
      </w:r>
      <w:r w:rsidRPr="00B60A8F">
        <w:rPr>
          <w:rFonts w:ascii="宋体" w:eastAsia="宋体" w:hAnsi="宋体" w:hint="eastAsia"/>
          <w:color w:val="000000" w:themeColor="text1"/>
          <w:sz w:val="24"/>
          <w:u w:val="single"/>
        </w:rPr>
        <w:t>（投标人名称</w:t>
      </w:r>
      <w:r w:rsidRPr="00B60A8F">
        <w:rPr>
          <w:rFonts w:ascii="宋体" w:eastAsia="宋体" w:hAnsi="宋体" w:hint="eastAsia"/>
          <w:color w:val="000000" w:themeColor="text1"/>
          <w:sz w:val="24"/>
        </w:rPr>
        <w:t>）的法定代表人（</w:t>
      </w:r>
      <w:r w:rsidRPr="00B60A8F">
        <w:rPr>
          <w:rFonts w:ascii="宋体" w:eastAsia="宋体" w:hAnsi="宋体" w:hint="eastAsia"/>
          <w:color w:val="000000" w:themeColor="text1"/>
          <w:sz w:val="24"/>
          <w:u w:val="single"/>
        </w:rPr>
        <w:t>附法定代表人证复印件</w:t>
      </w:r>
      <w:r w:rsidRPr="00B60A8F">
        <w:rPr>
          <w:rFonts w:ascii="宋体" w:eastAsia="宋体" w:hAnsi="宋体" w:hint="eastAsia"/>
          <w:color w:val="000000" w:themeColor="text1"/>
          <w:sz w:val="24"/>
        </w:rPr>
        <w:t>）。</w:t>
      </w:r>
    </w:p>
    <w:p w14:paraId="293F28FD" w14:textId="77777777" w:rsidR="009B4301" w:rsidRPr="00B60A8F" w:rsidRDefault="009B4301" w:rsidP="009B4301">
      <w:pPr>
        <w:spacing w:line="480" w:lineRule="auto"/>
        <w:ind w:leftChars="95" w:left="199" w:firstLineChars="300" w:firstLine="720"/>
        <w:rPr>
          <w:rFonts w:ascii="宋体" w:eastAsia="宋体" w:hAnsi="宋体"/>
          <w:color w:val="000000" w:themeColor="text1"/>
          <w:sz w:val="24"/>
        </w:rPr>
      </w:pPr>
      <w:r w:rsidRPr="00B60A8F">
        <w:rPr>
          <w:rFonts w:ascii="宋体" w:eastAsia="宋体" w:hAnsi="宋体" w:hint="eastAsia"/>
          <w:color w:val="000000" w:themeColor="text1"/>
          <w:sz w:val="24"/>
        </w:rPr>
        <w:t>特此证明。</w:t>
      </w:r>
    </w:p>
    <w:p w14:paraId="771445C0" w14:textId="77777777" w:rsidR="009B4301" w:rsidRPr="00B60A8F" w:rsidRDefault="009B4301" w:rsidP="009B4301">
      <w:pPr>
        <w:spacing w:line="300" w:lineRule="auto"/>
        <w:ind w:leftChars="95" w:left="199" w:firstLineChars="300" w:firstLine="720"/>
        <w:rPr>
          <w:rFonts w:ascii="宋体" w:eastAsia="宋体" w:hAnsi="宋体"/>
          <w:color w:val="000000" w:themeColor="text1"/>
          <w:sz w:val="24"/>
        </w:rPr>
      </w:pPr>
    </w:p>
    <w:tbl>
      <w:tblPr>
        <w:tblW w:w="6157" w:type="dxa"/>
        <w:jc w:val="center"/>
        <w:tblBorders>
          <w:top w:val="double" w:sz="2" w:space="0" w:color="auto"/>
          <w:left w:val="double" w:sz="2" w:space="0" w:color="auto"/>
          <w:bottom w:val="double" w:sz="2" w:space="0" w:color="auto"/>
          <w:right w:val="double" w:sz="2" w:space="0" w:color="auto"/>
        </w:tblBorders>
        <w:tblLayout w:type="fixed"/>
        <w:tblLook w:val="04A0" w:firstRow="1" w:lastRow="0" w:firstColumn="1" w:lastColumn="0" w:noHBand="0" w:noVBand="1"/>
      </w:tblPr>
      <w:tblGrid>
        <w:gridCol w:w="6157"/>
      </w:tblGrid>
      <w:tr w:rsidR="009B4301" w:rsidRPr="00B60A8F" w14:paraId="1EEFAF86" w14:textId="77777777" w:rsidTr="000F03B2">
        <w:trPr>
          <w:trHeight w:val="3594"/>
          <w:jc w:val="center"/>
        </w:trPr>
        <w:tc>
          <w:tcPr>
            <w:tcW w:w="6157" w:type="dxa"/>
            <w:tcBorders>
              <w:top w:val="double" w:sz="2" w:space="0" w:color="auto"/>
              <w:left w:val="double" w:sz="2" w:space="0" w:color="auto"/>
              <w:bottom w:val="double" w:sz="2" w:space="0" w:color="auto"/>
              <w:right w:val="double" w:sz="2" w:space="0" w:color="auto"/>
            </w:tcBorders>
            <w:noWrap/>
            <w:vAlign w:val="center"/>
          </w:tcPr>
          <w:p w14:paraId="5FC4E0C4" w14:textId="77777777" w:rsidR="009B4301" w:rsidRPr="00B60A8F" w:rsidRDefault="009B4301" w:rsidP="000F03B2">
            <w:pPr>
              <w:spacing w:line="300" w:lineRule="auto"/>
              <w:jc w:val="center"/>
              <w:rPr>
                <w:rFonts w:ascii="宋体" w:eastAsia="宋体" w:hAnsi="宋体" w:cs="宋体"/>
                <w:color w:val="000000" w:themeColor="text1"/>
                <w:sz w:val="24"/>
              </w:rPr>
            </w:pPr>
            <w:r w:rsidRPr="00B60A8F">
              <w:rPr>
                <w:rFonts w:ascii="宋体" w:eastAsia="宋体" w:hAnsi="宋体" w:hint="eastAsia"/>
                <w:color w:val="000000" w:themeColor="text1"/>
                <w:sz w:val="24"/>
              </w:rPr>
              <w:t>法定代表人身份证正反面</w:t>
            </w:r>
          </w:p>
        </w:tc>
      </w:tr>
    </w:tbl>
    <w:p w14:paraId="6C2D65DE" w14:textId="77777777" w:rsidR="009B4301" w:rsidRPr="00B60A8F" w:rsidRDefault="009B4301" w:rsidP="009B4301">
      <w:pPr>
        <w:spacing w:line="300" w:lineRule="auto"/>
        <w:ind w:left="200"/>
        <w:rPr>
          <w:rFonts w:ascii="宋体" w:eastAsia="宋体" w:hAnsi="宋体"/>
          <w:color w:val="000000" w:themeColor="text1"/>
          <w:sz w:val="24"/>
        </w:rPr>
      </w:pPr>
    </w:p>
    <w:p w14:paraId="24A9ECB6" w14:textId="77777777" w:rsidR="009B4301" w:rsidRPr="00B60A8F" w:rsidRDefault="009B4301" w:rsidP="009B4301">
      <w:pPr>
        <w:spacing w:line="300" w:lineRule="auto"/>
        <w:ind w:left="200"/>
        <w:rPr>
          <w:rFonts w:ascii="宋体" w:eastAsia="宋体" w:hAnsi="宋体"/>
          <w:color w:val="000000" w:themeColor="text1"/>
          <w:sz w:val="24"/>
        </w:rPr>
      </w:pPr>
    </w:p>
    <w:p w14:paraId="25EACDB9" w14:textId="77777777" w:rsidR="009B4301" w:rsidRPr="00B60A8F" w:rsidRDefault="009B4301" w:rsidP="009B4301">
      <w:pPr>
        <w:spacing w:line="480" w:lineRule="auto"/>
        <w:rPr>
          <w:rFonts w:ascii="宋体" w:eastAsia="宋体" w:hAnsi="宋体"/>
          <w:color w:val="000000" w:themeColor="text1"/>
          <w:sz w:val="24"/>
          <w:u w:val="single"/>
        </w:rPr>
      </w:pPr>
      <w:r w:rsidRPr="00B60A8F">
        <w:rPr>
          <w:rFonts w:ascii="宋体" w:eastAsia="宋体" w:hAnsi="宋体" w:hint="eastAsia"/>
          <w:color w:val="000000" w:themeColor="text1"/>
          <w:sz w:val="24"/>
        </w:rPr>
        <w:t>投标人名称：（公章）</w:t>
      </w:r>
    </w:p>
    <w:p w14:paraId="3BE2F040" w14:textId="77777777" w:rsidR="009B4301" w:rsidRPr="00B60A8F" w:rsidRDefault="009B4301" w:rsidP="009B4301">
      <w:pPr>
        <w:spacing w:line="480" w:lineRule="auto"/>
        <w:rPr>
          <w:rFonts w:ascii="宋体" w:eastAsia="宋体" w:hAnsi="宋体"/>
          <w:color w:val="000000" w:themeColor="text1"/>
          <w:sz w:val="24"/>
          <w:u w:val="single"/>
        </w:rPr>
      </w:pPr>
      <w:r w:rsidRPr="00B60A8F">
        <w:rPr>
          <w:rFonts w:ascii="宋体" w:eastAsia="宋体" w:hAnsi="宋体" w:hint="eastAsia"/>
          <w:color w:val="000000" w:themeColor="text1"/>
          <w:sz w:val="24"/>
        </w:rPr>
        <w:t>日期：    年   月   日</w:t>
      </w:r>
    </w:p>
    <w:p w14:paraId="0C278A04" w14:textId="77777777" w:rsidR="009B4301" w:rsidRPr="00B60A8F" w:rsidRDefault="009B4301" w:rsidP="009B4301">
      <w:pPr>
        <w:spacing w:line="300" w:lineRule="auto"/>
        <w:ind w:leftChars="59" w:left="124" w:firstLineChars="2100" w:firstLine="5040"/>
        <w:rPr>
          <w:rFonts w:ascii="宋体" w:eastAsia="宋体" w:hAnsi="宋体"/>
          <w:color w:val="000000" w:themeColor="text1"/>
          <w:sz w:val="24"/>
        </w:rPr>
      </w:pPr>
    </w:p>
    <w:p w14:paraId="63E668DC" w14:textId="77777777" w:rsidR="009B4301" w:rsidRPr="00B60A8F" w:rsidRDefault="009B4301" w:rsidP="009B4301">
      <w:pPr>
        <w:pStyle w:val="Default"/>
        <w:rPr>
          <w:rFonts w:ascii="仿宋" w:eastAsia="仿宋" w:hAnsi="仿宋" w:cs="仿宋"/>
          <w:b/>
          <w:bCs/>
          <w:color w:val="000000" w:themeColor="text1"/>
          <w:sz w:val="32"/>
          <w:szCs w:val="32"/>
        </w:rPr>
        <w:sectPr w:rsidR="009B4301" w:rsidRPr="00B60A8F">
          <w:pgSz w:w="11906" w:h="16838"/>
          <w:pgMar w:top="2098" w:right="1474" w:bottom="1985" w:left="1588" w:header="851" w:footer="992" w:gutter="0"/>
          <w:cols w:space="425"/>
          <w:docGrid w:type="lines" w:linePitch="312"/>
        </w:sectPr>
      </w:pPr>
    </w:p>
    <w:p w14:paraId="19519C9C" w14:textId="77777777" w:rsidR="009B4301" w:rsidRDefault="009B4301" w:rsidP="009B4301">
      <w:pPr>
        <w:spacing w:line="360" w:lineRule="auto"/>
        <w:jc w:val="left"/>
        <w:rPr>
          <w:rFonts w:ascii="黑体" w:eastAsia="黑体" w:hAnsi="黑体" w:cs="黑体"/>
          <w:color w:val="000000" w:themeColor="text1"/>
          <w:sz w:val="32"/>
          <w:szCs w:val="32"/>
        </w:rPr>
      </w:pPr>
      <w:r w:rsidRPr="00B60A8F">
        <w:rPr>
          <w:rFonts w:ascii="黑体" w:eastAsia="黑体" w:hAnsi="黑体" w:cs="黑体" w:hint="eastAsia"/>
          <w:color w:val="000000" w:themeColor="text1"/>
          <w:sz w:val="32"/>
          <w:szCs w:val="32"/>
        </w:rPr>
        <w:lastRenderedPageBreak/>
        <w:t>附件4：项目报价表</w:t>
      </w:r>
    </w:p>
    <w:tbl>
      <w:tblPr>
        <w:tblW w:w="163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0"/>
        <w:gridCol w:w="1641"/>
        <w:gridCol w:w="783"/>
        <w:gridCol w:w="723"/>
        <w:gridCol w:w="1691"/>
        <w:gridCol w:w="1002"/>
        <w:gridCol w:w="814"/>
        <w:gridCol w:w="668"/>
        <w:gridCol w:w="844"/>
        <w:gridCol w:w="894"/>
        <w:gridCol w:w="1662"/>
        <w:gridCol w:w="1662"/>
        <w:gridCol w:w="1662"/>
        <w:gridCol w:w="1662"/>
      </w:tblGrid>
      <w:tr w:rsidR="0089773A" w14:paraId="74E81086" w14:textId="77777777" w:rsidTr="00E07242">
        <w:trPr>
          <w:jc w:val="center"/>
        </w:trPr>
        <w:tc>
          <w:tcPr>
            <w:tcW w:w="690" w:type="dxa"/>
            <w:tcBorders>
              <w:top w:val="single" w:sz="4" w:space="0" w:color="auto"/>
              <w:left w:val="single" w:sz="4" w:space="0" w:color="auto"/>
              <w:bottom w:val="single" w:sz="4" w:space="0" w:color="auto"/>
              <w:right w:val="single" w:sz="4" w:space="0" w:color="auto"/>
            </w:tcBorders>
            <w:vAlign w:val="center"/>
            <w:hideMark/>
          </w:tcPr>
          <w:p w14:paraId="6AF1DA98" w14:textId="77777777" w:rsidR="0089773A" w:rsidRDefault="0089773A" w:rsidP="000F03B2">
            <w:pPr>
              <w:spacing w:line="360" w:lineRule="auto"/>
              <w:jc w:val="center"/>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序号</w:t>
            </w:r>
          </w:p>
        </w:tc>
        <w:tc>
          <w:tcPr>
            <w:tcW w:w="1641" w:type="dxa"/>
            <w:tcBorders>
              <w:top w:val="single" w:sz="4" w:space="0" w:color="auto"/>
              <w:left w:val="single" w:sz="4" w:space="0" w:color="auto"/>
              <w:bottom w:val="single" w:sz="4" w:space="0" w:color="auto"/>
              <w:right w:val="single" w:sz="4" w:space="0" w:color="auto"/>
            </w:tcBorders>
            <w:vAlign w:val="center"/>
            <w:hideMark/>
          </w:tcPr>
          <w:p w14:paraId="5B5BF5D3" w14:textId="77777777" w:rsidR="0089773A" w:rsidRDefault="0089773A" w:rsidP="000F03B2">
            <w:pPr>
              <w:spacing w:line="360" w:lineRule="auto"/>
              <w:jc w:val="center"/>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区域</w:t>
            </w:r>
          </w:p>
          <w:p w14:paraId="71F27C30" w14:textId="77777777" w:rsidR="0089773A" w:rsidRDefault="0089773A" w:rsidP="000F03B2">
            <w:pPr>
              <w:spacing w:line="360" w:lineRule="auto"/>
              <w:jc w:val="center"/>
              <w:rPr>
                <w:rFonts w:ascii="仿宋_GB2312" w:eastAsia="仿宋_GB2312" w:hAnsi="仿宋_GB2312" w:cs="仿宋_GB2312"/>
                <w:color w:val="000000"/>
                <w:szCs w:val="21"/>
              </w:rPr>
            </w:pPr>
          </w:p>
        </w:tc>
        <w:tc>
          <w:tcPr>
            <w:tcW w:w="783" w:type="dxa"/>
            <w:tcBorders>
              <w:top w:val="single" w:sz="4" w:space="0" w:color="auto"/>
              <w:left w:val="single" w:sz="4" w:space="0" w:color="auto"/>
              <w:bottom w:val="single" w:sz="4" w:space="0" w:color="auto"/>
              <w:right w:val="single" w:sz="4" w:space="0" w:color="auto"/>
            </w:tcBorders>
            <w:vAlign w:val="center"/>
            <w:hideMark/>
          </w:tcPr>
          <w:p w14:paraId="7E9323C9" w14:textId="77777777" w:rsidR="0089773A" w:rsidRDefault="0089773A" w:rsidP="000F03B2">
            <w:pPr>
              <w:spacing w:line="360" w:lineRule="auto"/>
              <w:jc w:val="center"/>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资源点位</w:t>
            </w:r>
          </w:p>
        </w:tc>
        <w:tc>
          <w:tcPr>
            <w:tcW w:w="723" w:type="dxa"/>
            <w:tcBorders>
              <w:top w:val="single" w:sz="4" w:space="0" w:color="auto"/>
              <w:left w:val="single" w:sz="4" w:space="0" w:color="auto"/>
              <w:bottom w:val="single" w:sz="4" w:space="0" w:color="auto"/>
              <w:right w:val="single" w:sz="4" w:space="0" w:color="auto"/>
            </w:tcBorders>
            <w:vAlign w:val="center"/>
            <w:hideMark/>
          </w:tcPr>
          <w:p w14:paraId="6DD0DB04" w14:textId="77777777" w:rsidR="0089773A" w:rsidRDefault="0089773A" w:rsidP="000F03B2">
            <w:pPr>
              <w:spacing w:line="360" w:lineRule="auto"/>
              <w:jc w:val="center"/>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资源形式</w:t>
            </w:r>
          </w:p>
        </w:tc>
        <w:tc>
          <w:tcPr>
            <w:tcW w:w="1691" w:type="dxa"/>
            <w:tcBorders>
              <w:top w:val="single" w:sz="4" w:space="0" w:color="auto"/>
              <w:left w:val="single" w:sz="4" w:space="0" w:color="auto"/>
              <w:bottom w:val="single" w:sz="4" w:space="0" w:color="auto"/>
              <w:right w:val="single" w:sz="4" w:space="0" w:color="auto"/>
            </w:tcBorders>
            <w:vAlign w:val="center"/>
            <w:hideMark/>
          </w:tcPr>
          <w:p w14:paraId="006F122E" w14:textId="77777777" w:rsidR="0089773A" w:rsidRDefault="0089773A" w:rsidP="000F03B2">
            <w:pPr>
              <w:spacing w:line="360" w:lineRule="auto"/>
              <w:jc w:val="center"/>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资源规格/面积</w:t>
            </w:r>
          </w:p>
        </w:tc>
        <w:tc>
          <w:tcPr>
            <w:tcW w:w="1002" w:type="dxa"/>
            <w:tcBorders>
              <w:top w:val="single" w:sz="4" w:space="0" w:color="auto"/>
              <w:left w:val="single" w:sz="4" w:space="0" w:color="auto"/>
              <w:bottom w:val="single" w:sz="4" w:space="0" w:color="auto"/>
              <w:right w:val="single" w:sz="4" w:space="0" w:color="auto"/>
            </w:tcBorders>
            <w:vAlign w:val="center"/>
            <w:hideMark/>
          </w:tcPr>
          <w:p w14:paraId="40192D93" w14:textId="77777777" w:rsidR="0089773A" w:rsidRDefault="0089773A" w:rsidP="000F03B2">
            <w:pPr>
              <w:spacing w:line="360" w:lineRule="auto"/>
              <w:jc w:val="center"/>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可投放时间</w:t>
            </w:r>
          </w:p>
        </w:tc>
        <w:tc>
          <w:tcPr>
            <w:tcW w:w="814" w:type="dxa"/>
            <w:tcBorders>
              <w:top w:val="single" w:sz="4" w:space="0" w:color="auto"/>
              <w:left w:val="single" w:sz="4" w:space="0" w:color="auto"/>
              <w:bottom w:val="single" w:sz="4" w:space="0" w:color="auto"/>
              <w:right w:val="single" w:sz="4" w:space="0" w:color="auto"/>
            </w:tcBorders>
            <w:vAlign w:val="center"/>
            <w:hideMark/>
          </w:tcPr>
          <w:p w14:paraId="20F64975" w14:textId="77777777" w:rsidR="0089773A" w:rsidRDefault="0089773A" w:rsidP="000F03B2">
            <w:pPr>
              <w:spacing w:line="360" w:lineRule="auto"/>
              <w:jc w:val="center"/>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数量</w:t>
            </w:r>
          </w:p>
        </w:tc>
        <w:tc>
          <w:tcPr>
            <w:tcW w:w="668" w:type="dxa"/>
            <w:tcBorders>
              <w:top w:val="single" w:sz="4" w:space="0" w:color="auto"/>
              <w:left w:val="single" w:sz="4" w:space="0" w:color="auto"/>
              <w:bottom w:val="single" w:sz="4" w:space="0" w:color="auto"/>
              <w:right w:val="single" w:sz="4" w:space="0" w:color="auto"/>
            </w:tcBorders>
            <w:vAlign w:val="center"/>
            <w:hideMark/>
          </w:tcPr>
          <w:p w14:paraId="236CBF69" w14:textId="77777777" w:rsidR="0089773A" w:rsidRDefault="0089773A" w:rsidP="000F03B2">
            <w:pPr>
              <w:spacing w:line="360" w:lineRule="auto"/>
              <w:jc w:val="center"/>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刊例单价</w:t>
            </w:r>
          </w:p>
        </w:tc>
        <w:tc>
          <w:tcPr>
            <w:tcW w:w="844" w:type="dxa"/>
            <w:tcBorders>
              <w:top w:val="single" w:sz="4" w:space="0" w:color="auto"/>
              <w:left w:val="single" w:sz="4" w:space="0" w:color="auto"/>
              <w:bottom w:val="single" w:sz="4" w:space="0" w:color="auto"/>
              <w:right w:val="single" w:sz="4" w:space="0" w:color="auto"/>
            </w:tcBorders>
            <w:vAlign w:val="center"/>
            <w:hideMark/>
          </w:tcPr>
          <w:p w14:paraId="1DF7D193" w14:textId="77777777" w:rsidR="0089773A" w:rsidRDefault="0089773A" w:rsidP="000F03B2">
            <w:pPr>
              <w:spacing w:line="360" w:lineRule="auto"/>
              <w:jc w:val="center"/>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刊例总价</w:t>
            </w:r>
          </w:p>
        </w:tc>
        <w:tc>
          <w:tcPr>
            <w:tcW w:w="894" w:type="dxa"/>
            <w:tcBorders>
              <w:top w:val="single" w:sz="4" w:space="0" w:color="auto"/>
              <w:left w:val="single" w:sz="4" w:space="0" w:color="auto"/>
              <w:bottom w:val="single" w:sz="4" w:space="0" w:color="auto"/>
              <w:right w:val="single" w:sz="4" w:space="0" w:color="auto"/>
            </w:tcBorders>
            <w:vAlign w:val="center"/>
            <w:hideMark/>
          </w:tcPr>
          <w:p w14:paraId="472FB13E" w14:textId="77777777" w:rsidR="0089773A" w:rsidRDefault="0089773A" w:rsidP="000F03B2">
            <w:pPr>
              <w:spacing w:line="360" w:lineRule="auto"/>
              <w:jc w:val="center"/>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折扣率</w:t>
            </w:r>
          </w:p>
        </w:tc>
        <w:tc>
          <w:tcPr>
            <w:tcW w:w="1662" w:type="dxa"/>
            <w:tcBorders>
              <w:top w:val="single" w:sz="4" w:space="0" w:color="auto"/>
              <w:left w:val="single" w:sz="4" w:space="0" w:color="auto"/>
              <w:bottom w:val="single" w:sz="4" w:space="0" w:color="auto"/>
              <w:right w:val="single" w:sz="4" w:space="0" w:color="auto"/>
            </w:tcBorders>
            <w:vAlign w:val="center"/>
            <w:hideMark/>
          </w:tcPr>
          <w:p w14:paraId="0BAF843F" w14:textId="77777777" w:rsidR="0089773A" w:rsidRDefault="0089773A" w:rsidP="000F03B2">
            <w:pPr>
              <w:pStyle w:val="Defaul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执行价</w:t>
            </w:r>
          </w:p>
          <w:p w14:paraId="67712DDD" w14:textId="77777777" w:rsidR="0089773A" w:rsidRDefault="0089773A" w:rsidP="000F03B2">
            <w:pPr>
              <w:pStyle w:val="Defaul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（第一轮报价）</w:t>
            </w:r>
          </w:p>
        </w:tc>
        <w:tc>
          <w:tcPr>
            <w:tcW w:w="1662" w:type="dxa"/>
            <w:tcBorders>
              <w:top w:val="single" w:sz="4" w:space="0" w:color="auto"/>
              <w:left w:val="single" w:sz="4" w:space="0" w:color="auto"/>
              <w:bottom w:val="single" w:sz="4" w:space="0" w:color="auto"/>
              <w:right w:val="single" w:sz="4" w:space="0" w:color="auto"/>
            </w:tcBorders>
          </w:tcPr>
          <w:p w14:paraId="7BF97456" w14:textId="77777777" w:rsidR="0089773A" w:rsidRDefault="0089773A" w:rsidP="000F03B2">
            <w:pPr>
              <w:spacing w:line="360" w:lineRule="auto"/>
              <w:jc w:val="center"/>
              <w:rPr>
                <w:rFonts w:ascii="仿宋_GB2312" w:eastAsia="仿宋_GB2312" w:hAnsi="仿宋_GB2312" w:cs="仿宋_GB2312"/>
                <w:szCs w:val="21"/>
              </w:rPr>
            </w:pPr>
            <w:r w:rsidRPr="005004B6">
              <w:rPr>
                <w:rFonts w:ascii="仿宋_GB2312" w:eastAsia="仿宋_GB2312" w:hAnsi="仿宋_GB2312" w:cs="仿宋_GB2312" w:hint="eastAsia"/>
                <w:color w:val="000000"/>
                <w:szCs w:val="21"/>
              </w:rPr>
              <w:t>最终报价</w:t>
            </w:r>
          </w:p>
        </w:tc>
        <w:tc>
          <w:tcPr>
            <w:tcW w:w="1662" w:type="dxa"/>
            <w:tcBorders>
              <w:top w:val="single" w:sz="4" w:space="0" w:color="auto"/>
              <w:left w:val="single" w:sz="4" w:space="0" w:color="auto"/>
              <w:bottom w:val="single" w:sz="4" w:space="0" w:color="auto"/>
              <w:right w:val="single" w:sz="4" w:space="0" w:color="auto"/>
            </w:tcBorders>
          </w:tcPr>
          <w:p w14:paraId="2BF10D84" w14:textId="77777777" w:rsidR="0089773A" w:rsidRDefault="0089773A" w:rsidP="000F03B2">
            <w:pPr>
              <w:pStyle w:val="Defaul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换画费用</w:t>
            </w:r>
          </w:p>
        </w:tc>
        <w:tc>
          <w:tcPr>
            <w:tcW w:w="1662" w:type="dxa"/>
            <w:tcBorders>
              <w:top w:val="single" w:sz="4" w:space="0" w:color="auto"/>
              <w:left w:val="single" w:sz="4" w:space="0" w:color="auto"/>
              <w:bottom w:val="single" w:sz="4" w:space="0" w:color="auto"/>
              <w:right w:val="single" w:sz="4" w:space="0" w:color="auto"/>
            </w:tcBorders>
          </w:tcPr>
          <w:p w14:paraId="59A0479C" w14:textId="77777777" w:rsidR="0089773A" w:rsidRDefault="0089773A" w:rsidP="000F03B2">
            <w:pPr>
              <w:pStyle w:val="Defaul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资源授权文件及效果图对应页码</w:t>
            </w:r>
          </w:p>
        </w:tc>
      </w:tr>
      <w:tr w:rsidR="0089773A" w14:paraId="32A7033F" w14:textId="77777777" w:rsidTr="00122271">
        <w:trPr>
          <w:jc w:val="center"/>
        </w:trPr>
        <w:tc>
          <w:tcPr>
            <w:tcW w:w="690" w:type="dxa"/>
            <w:tcBorders>
              <w:top w:val="single" w:sz="4" w:space="0" w:color="auto"/>
              <w:left w:val="single" w:sz="4" w:space="0" w:color="auto"/>
              <w:bottom w:val="single" w:sz="4" w:space="0" w:color="auto"/>
              <w:right w:val="single" w:sz="4" w:space="0" w:color="auto"/>
            </w:tcBorders>
            <w:vAlign w:val="center"/>
            <w:hideMark/>
          </w:tcPr>
          <w:p w14:paraId="05CED141" w14:textId="77777777" w:rsidR="0089773A" w:rsidRDefault="0089773A" w:rsidP="000F03B2">
            <w:pPr>
              <w:spacing w:line="360" w:lineRule="auto"/>
              <w:jc w:val="center"/>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1</w:t>
            </w:r>
          </w:p>
        </w:tc>
        <w:tc>
          <w:tcPr>
            <w:tcW w:w="1641" w:type="dxa"/>
            <w:tcBorders>
              <w:top w:val="single" w:sz="4" w:space="0" w:color="auto"/>
              <w:left w:val="single" w:sz="4" w:space="0" w:color="auto"/>
              <w:bottom w:val="single" w:sz="4" w:space="0" w:color="auto"/>
              <w:right w:val="single" w:sz="4" w:space="0" w:color="auto"/>
            </w:tcBorders>
            <w:vAlign w:val="center"/>
          </w:tcPr>
          <w:p w14:paraId="6A3E65BB" w14:textId="77777777" w:rsidR="0089773A" w:rsidRDefault="0089773A" w:rsidP="000F03B2">
            <w:pPr>
              <w:spacing w:line="360" w:lineRule="auto"/>
              <w:jc w:val="center"/>
              <w:rPr>
                <w:rFonts w:ascii="仿宋_GB2312" w:eastAsia="仿宋_GB2312" w:hAnsi="仿宋_GB2312" w:cs="仿宋_GB2312"/>
                <w:color w:val="000000"/>
                <w:szCs w:val="21"/>
              </w:rPr>
            </w:pPr>
          </w:p>
        </w:tc>
        <w:tc>
          <w:tcPr>
            <w:tcW w:w="783" w:type="dxa"/>
            <w:tcBorders>
              <w:top w:val="single" w:sz="4" w:space="0" w:color="auto"/>
              <w:left w:val="single" w:sz="4" w:space="0" w:color="auto"/>
              <w:bottom w:val="single" w:sz="4" w:space="0" w:color="auto"/>
              <w:right w:val="single" w:sz="4" w:space="0" w:color="auto"/>
            </w:tcBorders>
            <w:vAlign w:val="center"/>
          </w:tcPr>
          <w:p w14:paraId="76D19CD5" w14:textId="77777777" w:rsidR="0089773A" w:rsidRDefault="0089773A" w:rsidP="000F03B2">
            <w:pPr>
              <w:spacing w:line="360" w:lineRule="auto"/>
              <w:jc w:val="center"/>
              <w:rPr>
                <w:rFonts w:ascii="仿宋_GB2312" w:eastAsia="仿宋_GB2312" w:hAnsi="仿宋_GB2312" w:cs="仿宋_GB2312"/>
                <w:color w:val="000000"/>
                <w:szCs w:val="21"/>
              </w:rPr>
            </w:pPr>
          </w:p>
        </w:tc>
        <w:tc>
          <w:tcPr>
            <w:tcW w:w="723" w:type="dxa"/>
            <w:tcBorders>
              <w:top w:val="single" w:sz="4" w:space="0" w:color="auto"/>
              <w:left w:val="single" w:sz="4" w:space="0" w:color="auto"/>
              <w:bottom w:val="single" w:sz="4" w:space="0" w:color="auto"/>
              <w:right w:val="single" w:sz="4" w:space="0" w:color="auto"/>
            </w:tcBorders>
            <w:vAlign w:val="center"/>
          </w:tcPr>
          <w:p w14:paraId="627A98C7" w14:textId="77777777" w:rsidR="0089773A" w:rsidRDefault="0089773A" w:rsidP="000F03B2">
            <w:pPr>
              <w:spacing w:line="360" w:lineRule="auto"/>
              <w:jc w:val="center"/>
              <w:rPr>
                <w:rFonts w:ascii="仿宋_GB2312" w:eastAsia="仿宋_GB2312" w:hAnsi="仿宋_GB2312" w:cs="仿宋_GB2312"/>
                <w:color w:val="000000"/>
                <w:szCs w:val="21"/>
              </w:rPr>
            </w:pPr>
          </w:p>
        </w:tc>
        <w:tc>
          <w:tcPr>
            <w:tcW w:w="1691" w:type="dxa"/>
            <w:tcBorders>
              <w:top w:val="single" w:sz="4" w:space="0" w:color="auto"/>
              <w:left w:val="single" w:sz="4" w:space="0" w:color="auto"/>
              <w:bottom w:val="single" w:sz="4" w:space="0" w:color="auto"/>
              <w:right w:val="single" w:sz="4" w:space="0" w:color="auto"/>
            </w:tcBorders>
            <w:vAlign w:val="center"/>
          </w:tcPr>
          <w:p w14:paraId="1443FECF" w14:textId="77777777" w:rsidR="0089773A" w:rsidRDefault="0089773A" w:rsidP="000F03B2">
            <w:pPr>
              <w:spacing w:line="360" w:lineRule="auto"/>
              <w:jc w:val="center"/>
              <w:rPr>
                <w:rFonts w:ascii="仿宋_GB2312" w:eastAsia="仿宋_GB2312" w:hAnsi="仿宋_GB2312" w:cs="仿宋_GB2312"/>
                <w:color w:val="000000"/>
                <w:szCs w:val="21"/>
              </w:rPr>
            </w:pPr>
          </w:p>
        </w:tc>
        <w:tc>
          <w:tcPr>
            <w:tcW w:w="1002" w:type="dxa"/>
            <w:tcBorders>
              <w:top w:val="single" w:sz="4" w:space="0" w:color="auto"/>
              <w:left w:val="single" w:sz="4" w:space="0" w:color="auto"/>
              <w:bottom w:val="single" w:sz="4" w:space="0" w:color="auto"/>
              <w:right w:val="single" w:sz="4" w:space="0" w:color="auto"/>
            </w:tcBorders>
            <w:vAlign w:val="center"/>
          </w:tcPr>
          <w:p w14:paraId="0F930FFD" w14:textId="77777777" w:rsidR="0089773A" w:rsidRDefault="0089773A" w:rsidP="000F03B2">
            <w:pPr>
              <w:spacing w:line="360" w:lineRule="auto"/>
              <w:jc w:val="center"/>
              <w:rPr>
                <w:rFonts w:ascii="仿宋_GB2312" w:eastAsia="仿宋_GB2312" w:hAnsi="仿宋_GB2312" w:cs="仿宋_GB2312"/>
                <w:color w:val="000000"/>
                <w:szCs w:val="21"/>
              </w:rPr>
            </w:pPr>
          </w:p>
        </w:tc>
        <w:tc>
          <w:tcPr>
            <w:tcW w:w="814" w:type="dxa"/>
            <w:tcBorders>
              <w:top w:val="single" w:sz="4" w:space="0" w:color="auto"/>
              <w:left w:val="single" w:sz="4" w:space="0" w:color="auto"/>
              <w:bottom w:val="single" w:sz="4" w:space="0" w:color="auto"/>
              <w:right w:val="single" w:sz="4" w:space="0" w:color="auto"/>
            </w:tcBorders>
            <w:vAlign w:val="center"/>
          </w:tcPr>
          <w:p w14:paraId="17D906A6" w14:textId="77777777" w:rsidR="0089773A" w:rsidRDefault="0089773A" w:rsidP="000F03B2">
            <w:pPr>
              <w:spacing w:line="360" w:lineRule="auto"/>
              <w:jc w:val="center"/>
              <w:rPr>
                <w:rFonts w:ascii="仿宋_GB2312" w:eastAsia="仿宋_GB2312" w:hAnsi="仿宋_GB2312" w:cs="仿宋_GB2312"/>
                <w:color w:val="000000"/>
                <w:szCs w:val="21"/>
              </w:rPr>
            </w:pPr>
          </w:p>
        </w:tc>
        <w:tc>
          <w:tcPr>
            <w:tcW w:w="668" w:type="dxa"/>
            <w:tcBorders>
              <w:top w:val="single" w:sz="4" w:space="0" w:color="auto"/>
              <w:left w:val="single" w:sz="4" w:space="0" w:color="auto"/>
              <w:bottom w:val="single" w:sz="4" w:space="0" w:color="auto"/>
              <w:right w:val="single" w:sz="4" w:space="0" w:color="auto"/>
            </w:tcBorders>
            <w:vAlign w:val="center"/>
          </w:tcPr>
          <w:p w14:paraId="7BE0C872" w14:textId="77777777" w:rsidR="0089773A" w:rsidRDefault="0089773A" w:rsidP="000F03B2">
            <w:pPr>
              <w:spacing w:line="360" w:lineRule="auto"/>
              <w:jc w:val="center"/>
              <w:rPr>
                <w:rFonts w:ascii="仿宋_GB2312" w:eastAsia="仿宋_GB2312" w:hAnsi="仿宋_GB2312" w:cs="仿宋_GB2312"/>
                <w:color w:val="000000"/>
                <w:szCs w:val="21"/>
              </w:rPr>
            </w:pPr>
          </w:p>
        </w:tc>
        <w:tc>
          <w:tcPr>
            <w:tcW w:w="844" w:type="dxa"/>
            <w:tcBorders>
              <w:top w:val="single" w:sz="4" w:space="0" w:color="auto"/>
              <w:left w:val="single" w:sz="4" w:space="0" w:color="auto"/>
              <w:bottom w:val="single" w:sz="4" w:space="0" w:color="auto"/>
              <w:right w:val="single" w:sz="4" w:space="0" w:color="auto"/>
            </w:tcBorders>
            <w:vAlign w:val="center"/>
          </w:tcPr>
          <w:p w14:paraId="7976BBD1" w14:textId="77777777" w:rsidR="0089773A" w:rsidRDefault="0089773A" w:rsidP="000F03B2">
            <w:pPr>
              <w:spacing w:line="360" w:lineRule="auto"/>
              <w:jc w:val="center"/>
              <w:rPr>
                <w:rFonts w:ascii="仿宋_GB2312" w:eastAsia="仿宋_GB2312" w:hAnsi="仿宋_GB2312" w:cs="仿宋_GB2312"/>
                <w:color w:val="000000"/>
                <w:szCs w:val="21"/>
              </w:rPr>
            </w:pPr>
          </w:p>
        </w:tc>
        <w:tc>
          <w:tcPr>
            <w:tcW w:w="894" w:type="dxa"/>
            <w:tcBorders>
              <w:top w:val="single" w:sz="4" w:space="0" w:color="auto"/>
              <w:left w:val="single" w:sz="4" w:space="0" w:color="auto"/>
              <w:bottom w:val="single" w:sz="4" w:space="0" w:color="auto"/>
              <w:right w:val="single" w:sz="4" w:space="0" w:color="auto"/>
            </w:tcBorders>
            <w:vAlign w:val="center"/>
          </w:tcPr>
          <w:p w14:paraId="5B102B3F" w14:textId="77777777" w:rsidR="0089773A" w:rsidRDefault="0089773A" w:rsidP="000F03B2">
            <w:pPr>
              <w:spacing w:line="360" w:lineRule="auto"/>
              <w:jc w:val="center"/>
              <w:rPr>
                <w:rFonts w:ascii="仿宋_GB2312" w:eastAsia="仿宋_GB2312" w:hAnsi="仿宋_GB2312" w:cs="仿宋_GB2312"/>
                <w:color w:val="000000"/>
                <w:szCs w:val="21"/>
              </w:rPr>
            </w:pPr>
          </w:p>
        </w:tc>
        <w:tc>
          <w:tcPr>
            <w:tcW w:w="1662" w:type="dxa"/>
            <w:tcBorders>
              <w:top w:val="single" w:sz="4" w:space="0" w:color="auto"/>
              <w:left w:val="single" w:sz="4" w:space="0" w:color="auto"/>
              <w:bottom w:val="single" w:sz="4" w:space="0" w:color="auto"/>
              <w:right w:val="single" w:sz="4" w:space="0" w:color="auto"/>
            </w:tcBorders>
            <w:vAlign w:val="center"/>
          </w:tcPr>
          <w:p w14:paraId="16580680" w14:textId="77777777" w:rsidR="0089773A" w:rsidRDefault="0089773A" w:rsidP="000F03B2">
            <w:pPr>
              <w:spacing w:line="360" w:lineRule="auto"/>
              <w:jc w:val="center"/>
              <w:rPr>
                <w:rFonts w:ascii="仿宋_GB2312" w:eastAsia="仿宋_GB2312" w:hAnsi="仿宋_GB2312" w:cs="仿宋_GB2312"/>
                <w:color w:val="000000"/>
                <w:szCs w:val="21"/>
              </w:rPr>
            </w:pPr>
          </w:p>
        </w:tc>
        <w:tc>
          <w:tcPr>
            <w:tcW w:w="1662" w:type="dxa"/>
            <w:tcBorders>
              <w:top w:val="single" w:sz="4" w:space="0" w:color="auto"/>
              <w:left w:val="single" w:sz="4" w:space="0" w:color="auto"/>
              <w:bottom w:val="single" w:sz="4" w:space="0" w:color="auto"/>
              <w:right w:val="single" w:sz="4" w:space="0" w:color="auto"/>
            </w:tcBorders>
          </w:tcPr>
          <w:p w14:paraId="49FE2495" w14:textId="77777777" w:rsidR="0089773A" w:rsidRDefault="0089773A" w:rsidP="000F03B2">
            <w:pPr>
              <w:spacing w:line="360" w:lineRule="auto"/>
              <w:jc w:val="center"/>
              <w:rPr>
                <w:rFonts w:ascii="仿宋_GB2312" w:eastAsia="仿宋_GB2312" w:hAnsi="仿宋_GB2312" w:cs="仿宋_GB2312"/>
                <w:color w:val="000000"/>
                <w:szCs w:val="21"/>
              </w:rPr>
            </w:pPr>
          </w:p>
        </w:tc>
        <w:tc>
          <w:tcPr>
            <w:tcW w:w="1662" w:type="dxa"/>
            <w:tcBorders>
              <w:top w:val="single" w:sz="4" w:space="0" w:color="auto"/>
              <w:left w:val="single" w:sz="4" w:space="0" w:color="auto"/>
              <w:bottom w:val="single" w:sz="4" w:space="0" w:color="auto"/>
              <w:right w:val="single" w:sz="4" w:space="0" w:color="auto"/>
            </w:tcBorders>
          </w:tcPr>
          <w:p w14:paraId="35CE37EE" w14:textId="77777777" w:rsidR="0089773A" w:rsidRDefault="0089773A" w:rsidP="000F03B2">
            <w:pPr>
              <w:spacing w:line="360" w:lineRule="auto"/>
              <w:jc w:val="center"/>
              <w:rPr>
                <w:rFonts w:ascii="仿宋_GB2312" w:eastAsia="仿宋_GB2312" w:hAnsi="仿宋_GB2312" w:cs="仿宋_GB2312"/>
                <w:color w:val="000000"/>
                <w:szCs w:val="21"/>
              </w:rPr>
            </w:pPr>
          </w:p>
        </w:tc>
        <w:tc>
          <w:tcPr>
            <w:tcW w:w="1662" w:type="dxa"/>
            <w:tcBorders>
              <w:top w:val="single" w:sz="4" w:space="0" w:color="auto"/>
              <w:left w:val="single" w:sz="4" w:space="0" w:color="auto"/>
              <w:bottom w:val="single" w:sz="4" w:space="0" w:color="auto"/>
              <w:right w:val="single" w:sz="4" w:space="0" w:color="auto"/>
            </w:tcBorders>
          </w:tcPr>
          <w:p w14:paraId="43446A18" w14:textId="77777777" w:rsidR="0089773A" w:rsidRDefault="0089773A" w:rsidP="000F03B2">
            <w:pPr>
              <w:spacing w:line="360" w:lineRule="auto"/>
              <w:jc w:val="center"/>
              <w:rPr>
                <w:rFonts w:ascii="仿宋_GB2312" w:eastAsia="仿宋_GB2312" w:hAnsi="仿宋_GB2312" w:cs="仿宋_GB2312"/>
                <w:color w:val="000000"/>
                <w:szCs w:val="21"/>
              </w:rPr>
            </w:pPr>
          </w:p>
        </w:tc>
      </w:tr>
      <w:tr w:rsidR="0089773A" w14:paraId="5016E826" w14:textId="77777777" w:rsidTr="00154A7A">
        <w:trPr>
          <w:jc w:val="center"/>
        </w:trPr>
        <w:tc>
          <w:tcPr>
            <w:tcW w:w="690" w:type="dxa"/>
            <w:tcBorders>
              <w:top w:val="single" w:sz="4" w:space="0" w:color="auto"/>
              <w:left w:val="single" w:sz="4" w:space="0" w:color="auto"/>
              <w:bottom w:val="single" w:sz="4" w:space="0" w:color="auto"/>
              <w:right w:val="single" w:sz="4" w:space="0" w:color="auto"/>
            </w:tcBorders>
            <w:vAlign w:val="center"/>
            <w:hideMark/>
          </w:tcPr>
          <w:p w14:paraId="4C344A46" w14:textId="77777777" w:rsidR="0089773A" w:rsidRDefault="0089773A" w:rsidP="000F03B2">
            <w:pPr>
              <w:spacing w:line="360" w:lineRule="auto"/>
              <w:jc w:val="center"/>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2</w:t>
            </w:r>
          </w:p>
        </w:tc>
        <w:tc>
          <w:tcPr>
            <w:tcW w:w="1641" w:type="dxa"/>
            <w:tcBorders>
              <w:top w:val="single" w:sz="4" w:space="0" w:color="auto"/>
              <w:left w:val="single" w:sz="4" w:space="0" w:color="auto"/>
              <w:bottom w:val="single" w:sz="4" w:space="0" w:color="auto"/>
              <w:right w:val="single" w:sz="4" w:space="0" w:color="auto"/>
            </w:tcBorders>
            <w:vAlign w:val="center"/>
          </w:tcPr>
          <w:p w14:paraId="0D1236B9" w14:textId="77777777" w:rsidR="0089773A" w:rsidRDefault="0089773A" w:rsidP="000F03B2">
            <w:pPr>
              <w:spacing w:line="360" w:lineRule="auto"/>
              <w:jc w:val="center"/>
              <w:rPr>
                <w:rFonts w:ascii="仿宋_GB2312" w:eastAsia="仿宋_GB2312" w:hAnsi="仿宋_GB2312" w:cs="仿宋_GB2312"/>
                <w:color w:val="000000"/>
                <w:szCs w:val="21"/>
              </w:rPr>
            </w:pPr>
          </w:p>
        </w:tc>
        <w:tc>
          <w:tcPr>
            <w:tcW w:w="783" w:type="dxa"/>
            <w:tcBorders>
              <w:top w:val="single" w:sz="4" w:space="0" w:color="auto"/>
              <w:left w:val="single" w:sz="4" w:space="0" w:color="auto"/>
              <w:bottom w:val="single" w:sz="4" w:space="0" w:color="auto"/>
              <w:right w:val="single" w:sz="4" w:space="0" w:color="auto"/>
            </w:tcBorders>
            <w:vAlign w:val="center"/>
          </w:tcPr>
          <w:p w14:paraId="0ECA2223" w14:textId="77777777" w:rsidR="0089773A" w:rsidRDefault="0089773A" w:rsidP="000F03B2">
            <w:pPr>
              <w:spacing w:line="360" w:lineRule="auto"/>
              <w:jc w:val="center"/>
              <w:rPr>
                <w:rFonts w:ascii="仿宋_GB2312" w:eastAsia="仿宋_GB2312" w:hAnsi="仿宋_GB2312" w:cs="仿宋_GB2312"/>
                <w:color w:val="000000"/>
                <w:szCs w:val="21"/>
              </w:rPr>
            </w:pPr>
          </w:p>
        </w:tc>
        <w:tc>
          <w:tcPr>
            <w:tcW w:w="723" w:type="dxa"/>
            <w:tcBorders>
              <w:top w:val="single" w:sz="4" w:space="0" w:color="auto"/>
              <w:left w:val="single" w:sz="4" w:space="0" w:color="auto"/>
              <w:bottom w:val="single" w:sz="4" w:space="0" w:color="auto"/>
              <w:right w:val="single" w:sz="4" w:space="0" w:color="auto"/>
            </w:tcBorders>
            <w:vAlign w:val="center"/>
          </w:tcPr>
          <w:p w14:paraId="7B8C64C4" w14:textId="77777777" w:rsidR="0089773A" w:rsidRDefault="0089773A" w:rsidP="000F03B2">
            <w:pPr>
              <w:spacing w:line="360" w:lineRule="auto"/>
              <w:jc w:val="center"/>
              <w:rPr>
                <w:rFonts w:ascii="仿宋_GB2312" w:eastAsia="仿宋_GB2312" w:hAnsi="仿宋_GB2312" w:cs="仿宋_GB2312"/>
                <w:color w:val="000000"/>
                <w:szCs w:val="21"/>
              </w:rPr>
            </w:pPr>
          </w:p>
        </w:tc>
        <w:tc>
          <w:tcPr>
            <w:tcW w:w="1691" w:type="dxa"/>
            <w:tcBorders>
              <w:top w:val="single" w:sz="4" w:space="0" w:color="auto"/>
              <w:left w:val="single" w:sz="4" w:space="0" w:color="auto"/>
              <w:bottom w:val="single" w:sz="4" w:space="0" w:color="auto"/>
              <w:right w:val="single" w:sz="4" w:space="0" w:color="auto"/>
            </w:tcBorders>
            <w:vAlign w:val="center"/>
          </w:tcPr>
          <w:p w14:paraId="54029B0E" w14:textId="77777777" w:rsidR="0089773A" w:rsidRDefault="0089773A" w:rsidP="000F03B2">
            <w:pPr>
              <w:spacing w:line="360" w:lineRule="auto"/>
              <w:jc w:val="center"/>
              <w:rPr>
                <w:rFonts w:ascii="仿宋_GB2312" w:eastAsia="仿宋_GB2312" w:hAnsi="仿宋_GB2312" w:cs="仿宋_GB2312"/>
                <w:color w:val="000000"/>
                <w:szCs w:val="21"/>
              </w:rPr>
            </w:pPr>
          </w:p>
        </w:tc>
        <w:tc>
          <w:tcPr>
            <w:tcW w:w="1002" w:type="dxa"/>
            <w:tcBorders>
              <w:top w:val="single" w:sz="4" w:space="0" w:color="auto"/>
              <w:left w:val="single" w:sz="4" w:space="0" w:color="auto"/>
              <w:bottom w:val="single" w:sz="4" w:space="0" w:color="auto"/>
              <w:right w:val="single" w:sz="4" w:space="0" w:color="auto"/>
            </w:tcBorders>
            <w:vAlign w:val="center"/>
          </w:tcPr>
          <w:p w14:paraId="030338A3" w14:textId="77777777" w:rsidR="0089773A" w:rsidRDefault="0089773A" w:rsidP="000F03B2">
            <w:pPr>
              <w:spacing w:line="360" w:lineRule="auto"/>
              <w:jc w:val="center"/>
              <w:rPr>
                <w:rFonts w:ascii="仿宋_GB2312" w:eastAsia="仿宋_GB2312" w:hAnsi="仿宋_GB2312" w:cs="仿宋_GB2312"/>
                <w:color w:val="000000"/>
                <w:szCs w:val="21"/>
              </w:rPr>
            </w:pPr>
          </w:p>
        </w:tc>
        <w:tc>
          <w:tcPr>
            <w:tcW w:w="814" w:type="dxa"/>
            <w:tcBorders>
              <w:top w:val="single" w:sz="4" w:space="0" w:color="auto"/>
              <w:left w:val="single" w:sz="4" w:space="0" w:color="auto"/>
              <w:bottom w:val="single" w:sz="4" w:space="0" w:color="auto"/>
              <w:right w:val="single" w:sz="4" w:space="0" w:color="auto"/>
            </w:tcBorders>
            <w:vAlign w:val="center"/>
          </w:tcPr>
          <w:p w14:paraId="2DA082CF" w14:textId="77777777" w:rsidR="0089773A" w:rsidRDefault="0089773A" w:rsidP="000F03B2">
            <w:pPr>
              <w:spacing w:line="360" w:lineRule="auto"/>
              <w:jc w:val="center"/>
              <w:rPr>
                <w:rFonts w:ascii="仿宋_GB2312" w:eastAsia="仿宋_GB2312" w:hAnsi="仿宋_GB2312" w:cs="仿宋_GB2312"/>
                <w:color w:val="000000"/>
                <w:szCs w:val="21"/>
              </w:rPr>
            </w:pPr>
          </w:p>
        </w:tc>
        <w:tc>
          <w:tcPr>
            <w:tcW w:w="668" w:type="dxa"/>
            <w:tcBorders>
              <w:top w:val="single" w:sz="4" w:space="0" w:color="auto"/>
              <w:left w:val="single" w:sz="4" w:space="0" w:color="auto"/>
              <w:bottom w:val="single" w:sz="4" w:space="0" w:color="auto"/>
              <w:right w:val="single" w:sz="4" w:space="0" w:color="auto"/>
            </w:tcBorders>
            <w:vAlign w:val="center"/>
          </w:tcPr>
          <w:p w14:paraId="01C6FE85" w14:textId="77777777" w:rsidR="0089773A" w:rsidRDefault="0089773A" w:rsidP="000F03B2">
            <w:pPr>
              <w:spacing w:line="360" w:lineRule="auto"/>
              <w:jc w:val="center"/>
              <w:rPr>
                <w:rFonts w:ascii="仿宋_GB2312" w:eastAsia="仿宋_GB2312" w:hAnsi="仿宋_GB2312" w:cs="仿宋_GB2312"/>
                <w:color w:val="000000"/>
                <w:szCs w:val="21"/>
              </w:rPr>
            </w:pPr>
          </w:p>
        </w:tc>
        <w:tc>
          <w:tcPr>
            <w:tcW w:w="844" w:type="dxa"/>
            <w:tcBorders>
              <w:top w:val="single" w:sz="4" w:space="0" w:color="auto"/>
              <w:left w:val="single" w:sz="4" w:space="0" w:color="auto"/>
              <w:bottom w:val="single" w:sz="4" w:space="0" w:color="auto"/>
              <w:right w:val="single" w:sz="4" w:space="0" w:color="auto"/>
            </w:tcBorders>
            <w:vAlign w:val="center"/>
          </w:tcPr>
          <w:p w14:paraId="4A1EEB17" w14:textId="77777777" w:rsidR="0089773A" w:rsidRDefault="0089773A" w:rsidP="000F03B2">
            <w:pPr>
              <w:spacing w:line="360" w:lineRule="auto"/>
              <w:jc w:val="center"/>
              <w:rPr>
                <w:rFonts w:ascii="仿宋_GB2312" w:eastAsia="仿宋_GB2312" w:hAnsi="仿宋_GB2312" w:cs="仿宋_GB2312"/>
                <w:color w:val="000000"/>
                <w:szCs w:val="21"/>
              </w:rPr>
            </w:pPr>
          </w:p>
        </w:tc>
        <w:tc>
          <w:tcPr>
            <w:tcW w:w="894" w:type="dxa"/>
            <w:tcBorders>
              <w:top w:val="single" w:sz="4" w:space="0" w:color="auto"/>
              <w:left w:val="single" w:sz="4" w:space="0" w:color="auto"/>
              <w:bottom w:val="single" w:sz="4" w:space="0" w:color="auto"/>
              <w:right w:val="single" w:sz="4" w:space="0" w:color="auto"/>
            </w:tcBorders>
            <w:vAlign w:val="center"/>
          </w:tcPr>
          <w:p w14:paraId="1F2DA2BB" w14:textId="77777777" w:rsidR="0089773A" w:rsidRDefault="0089773A" w:rsidP="000F03B2">
            <w:pPr>
              <w:spacing w:line="360" w:lineRule="auto"/>
              <w:jc w:val="center"/>
              <w:rPr>
                <w:rFonts w:ascii="仿宋_GB2312" w:eastAsia="仿宋_GB2312" w:hAnsi="仿宋_GB2312" w:cs="仿宋_GB2312"/>
                <w:color w:val="000000"/>
                <w:szCs w:val="21"/>
              </w:rPr>
            </w:pPr>
          </w:p>
        </w:tc>
        <w:tc>
          <w:tcPr>
            <w:tcW w:w="1662" w:type="dxa"/>
            <w:tcBorders>
              <w:top w:val="single" w:sz="4" w:space="0" w:color="auto"/>
              <w:left w:val="single" w:sz="4" w:space="0" w:color="auto"/>
              <w:bottom w:val="single" w:sz="4" w:space="0" w:color="auto"/>
              <w:right w:val="single" w:sz="4" w:space="0" w:color="auto"/>
            </w:tcBorders>
            <w:vAlign w:val="center"/>
          </w:tcPr>
          <w:p w14:paraId="34C8B474" w14:textId="77777777" w:rsidR="0089773A" w:rsidRDefault="0089773A" w:rsidP="000F03B2">
            <w:pPr>
              <w:spacing w:line="360" w:lineRule="auto"/>
              <w:jc w:val="center"/>
              <w:rPr>
                <w:rFonts w:ascii="仿宋_GB2312" w:eastAsia="仿宋_GB2312" w:hAnsi="仿宋_GB2312" w:cs="仿宋_GB2312"/>
                <w:color w:val="000000"/>
                <w:szCs w:val="21"/>
              </w:rPr>
            </w:pPr>
          </w:p>
        </w:tc>
        <w:tc>
          <w:tcPr>
            <w:tcW w:w="1662" w:type="dxa"/>
            <w:tcBorders>
              <w:top w:val="single" w:sz="4" w:space="0" w:color="auto"/>
              <w:left w:val="single" w:sz="4" w:space="0" w:color="auto"/>
              <w:bottom w:val="single" w:sz="4" w:space="0" w:color="auto"/>
              <w:right w:val="single" w:sz="4" w:space="0" w:color="auto"/>
            </w:tcBorders>
          </w:tcPr>
          <w:p w14:paraId="12BF9BC9" w14:textId="77777777" w:rsidR="0089773A" w:rsidRDefault="0089773A" w:rsidP="000F03B2">
            <w:pPr>
              <w:spacing w:line="360" w:lineRule="auto"/>
              <w:jc w:val="center"/>
              <w:rPr>
                <w:rFonts w:ascii="仿宋_GB2312" w:eastAsia="仿宋_GB2312" w:hAnsi="仿宋_GB2312" w:cs="仿宋_GB2312"/>
                <w:color w:val="000000"/>
                <w:szCs w:val="21"/>
              </w:rPr>
            </w:pPr>
          </w:p>
        </w:tc>
        <w:tc>
          <w:tcPr>
            <w:tcW w:w="1662" w:type="dxa"/>
            <w:tcBorders>
              <w:top w:val="single" w:sz="4" w:space="0" w:color="auto"/>
              <w:left w:val="single" w:sz="4" w:space="0" w:color="auto"/>
              <w:bottom w:val="single" w:sz="4" w:space="0" w:color="auto"/>
              <w:right w:val="single" w:sz="4" w:space="0" w:color="auto"/>
            </w:tcBorders>
          </w:tcPr>
          <w:p w14:paraId="5BC83919" w14:textId="77777777" w:rsidR="0089773A" w:rsidRDefault="0089773A" w:rsidP="000F03B2">
            <w:pPr>
              <w:spacing w:line="360" w:lineRule="auto"/>
              <w:jc w:val="center"/>
              <w:rPr>
                <w:rFonts w:ascii="仿宋_GB2312" w:eastAsia="仿宋_GB2312" w:hAnsi="仿宋_GB2312" w:cs="仿宋_GB2312"/>
                <w:color w:val="000000"/>
                <w:szCs w:val="21"/>
              </w:rPr>
            </w:pPr>
          </w:p>
        </w:tc>
        <w:tc>
          <w:tcPr>
            <w:tcW w:w="1662" w:type="dxa"/>
            <w:tcBorders>
              <w:top w:val="single" w:sz="4" w:space="0" w:color="auto"/>
              <w:left w:val="single" w:sz="4" w:space="0" w:color="auto"/>
              <w:bottom w:val="single" w:sz="4" w:space="0" w:color="auto"/>
              <w:right w:val="single" w:sz="4" w:space="0" w:color="auto"/>
            </w:tcBorders>
          </w:tcPr>
          <w:p w14:paraId="2B434E13" w14:textId="77777777" w:rsidR="0089773A" w:rsidRDefault="0089773A" w:rsidP="000F03B2">
            <w:pPr>
              <w:spacing w:line="360" w:lineRule="auto"/>
              <w:jc w:val="center"/>
              <w:rPr>
                <w:rFonts w:ascii="仿宋_GB2312" w:eastAsia="仿宋_GB2312" w:hAnsi="仿宋_GB2312" w:cs="仿宋_GB2312"/>
                <w:color w:val="000000"/>
                <w:szCs w:val="21"/>
              </w:rPr>
            </w:pPr>
          </w:p>
        </w:tc>
      </w:tr>
      <w:tr w:rsidR="0089773A" w14:paraId="4575723C" w14:textId="77777777" w:rsidTr="00DC47C8">
        <w:trPr>
          <w:jc w:val="center"/>
        </w:trPr>
        <w:tc>
          <w:tcPr>
            <w:tcW w:w="690" w:type="dxa"/>
            <w:tcBorders>
              <w:top w:val="single" w:sz="4" w:space="0" w:color="auto"/>
              <w:left w:val="single" w:sz="4" w:space="0" w:color="auto"/>
              <w:bottom w:val="single" w:sz="4" w:space="0" w:color="auto"/>
              <w:right w:val="single" w:sz="4" w:space="0" w:color="auto"/>
            </w:tcBorders>
            <w:vAlign w:val="center"/>
            <w:hideMark/>
          </w:tcPr>
          <w:p w14:paraId="19D4CAF4" w14:textId="77777777" w:rsidR="0089773A" w:rsidRDefault="0089773A" w:rsidP="000F03B2">
            <w:pPr>
              <w:spacing w:line="360" w:lineRule="auto"/>
              <w:jc w:val="center"/>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3</w:t>
            </w:r>
          </w:p>
        </w:tc>
        <w:tc>
          <w:tcPr>
            <w:tcW w:w="1641" w:type="dxa"/>
            <w:tcBorders>
              <w:top w:val="single" w:sz="4" w:space="0" w:color="auto"/>
              <w:left w:val="single" w:sz="4" w:space="0" w:color="auto"/>
              <w:bottom w:val="single" w:sz="4" w:space="0" w:color="auto"/>
              <w:right w:val="single" w:sz="4" w:space="0" w:color="auto"/>
            </w:tcBorders>
            <w:vAlign w:val="center"/>
          </w:tcPr>
          <w:p w14:paraId="137AC19E" w14:textId="77777777" w:rsidR="0089773A" w:rsidRDefault="0089773A" w:rsidP="000F03B2">
            <w:pPr>
              <w:spacing w:line="360" w:lineRule="auto"/>
              <w:jc w:val="center"/>
              <w:rPr>
                <w:rFonts w:ascii="仿宋_GB2312" w:eastAsia="仿宋_GB2312" w:hAnsi="仿宋_GB2312" w:cs="仿宋_GB2312"/>
                <w:color w:val="000000"/>
                <w:szCs w:val="21"/>
              </w:rPr>
            </w:pPr>
          </w:p>
        </w:tc>
        <w:tc>
          <w:tcPr>
            <w:tcW w:w="783" w:type="dxa"/>
            <w:tcBorders>
              <w:top w:val="single" w:sz="4" w:space="0" w:color="auto"/>
              <w:left w:val="single" w:sz="4" w:space="0" w:color="auto"/>
              <w:bottom w:val="single" w:sz="4" w:space="0" w:color="auto"/>
              <w:right w:val="single" w:sz="4" w:space="0" w:color="auto"/>
            </w:tcBorders>
            <w:vAlign w:val="center"/>
          </w:tcPr>
          <w:p w14:paraId="67628F1B" w14:textId="77777777" w:rsidR="0089773A" w:rsidRDefault="0089773A" w:rsidP="000F03B2">
            <w:pPr>
              <w:spacing w:line="360" w:lineRule="auto"/>
              <w:jc w:val="center"/>
              <w:rPr>
                <w:rFonts w:ascii="仿宋_GB2312" w:eastAsia="仿宋_GB2312" w:hAnsi="仿宋_GB2312" w:cs="仿宋_GB2312"/>
                <w:color w:val="000000"/>
                <w:szCs w:val="21"/>
              </w:rPr>
            </w:pPr>
          </w:p>
        </w:tc>
        <w:tc>
          <w:tcPr>
            <w:tcW w:w="723" w:type="dxa"/>
            <w:tcBorders>
              <w:top w:val="single" w:sz="4" w:space="0" w:color="auto"/>
              <w:left w:val="single" w:sz="4" w:space="0" w:color="auto"/>
              <w:bottom w:val="single" w:sz="4" w:space="0" w:color="auto"/>
              <w:right w:val="single" w:sz="4" w:space="0" w:color="auto"/>
            </w:tcBorders>
            <w:vAlign w:val="center"/>
          </w:tcPr>
          <w:p w14:paraId="4B18EE4D" w14:textId="77777777" w:rsidR="0089773A" w:rsidRDefault="0089773A" w:rsidP="000F03B2">
            <w:pPr>
              <w:spacing w:line="360" w:lineRule="auto"/>
              <w:jc w:val="center"/>
              <w:rPr>
                <w:rFonts w:ascii="仿宋_GB2312" w:eastAsia="仿宋_GB2312" w:hAnsi="仿宋_GB2312" w:cs="仿宋_GB2312"/>
                <w:color w:val="000000"/>
                <w:szCs w:val="21"/>
              </w:rPr>
            </w:pPr>
          </w:p>
        </w:tc>
        <w:tc>
          <w:tcPr>
            <w:tcW w:w="1691" w:type="dxa"/>
            <w:tcBorders>
              <w:top w:val="single" w:sz="4" w:space="0" w:color="auto"/>
              <w:left w:val="single" w:sz="4" w:space="0" w:color="auto"/>
              <w:bottom w:val="single" w:sz="4" w:space="0" w:color="auto"/>
              <w:right w:val="single" w:sz="4" w:space="0" w:color="auto"/>
            </w:tcBorders>
            <w:vAlign w:val="center"/>
          </w:tcPr>
          <w:p w14:paraId="167AE49B" w14:textId="77777777" w:rsidR="0089773A" w:rsidRDefault="0089773A" w:rsidP="000F03B2">
            <w:pPr>
              <w:spacing w:line="360" w:lineRule="auto"/>
              <w:jc w:val="center"/>
              <w:rPr>
                <w:rFonts w:ascii="仿宋_GB2312" w:eastAsia="仿宋_GB2312" w:hAnsi="仿宋_GB2312" w:cs="仿宋_GB2312"/>
                <w:color w:val="000000"/>
                <w:szCs w:val="21"/>
              </w:rPr>
            </w:pPr>
          </w:p>
        </w:tc>
        <w:tc>
          <w:tcPr>
            <w:tcW w:w="1002" w:type="dxa"/>
            <w:tcBorders>
              <w:top w:val="single" w:sz="4" w:space="0" w:color="auto"/>
              <w:left w:val="single" w:sz="4" w:space="0" w:color="auto"/>
              <w:bottom w:val="single" w:sz="4" w:space="0" w:color="auto"/>
              <w:right w:val="single" w:sz="4" w:space="0" w:color="auto"/>
            </w:tcBorders>
            <w:vAlign w:val="center"/>
          </w:tcPr>
          <w:p w14:paraId="03A0BF9E" w14:textId="77777777" w:rsidR="0089773A" w:rsidRDefault="0089773A" w:rsidP="000F03B2">
            <w:pPr>
              <w:spacing w:line="360" w:lineRule="auto"/>
              <w:jc w:val="center"/>
              <w:rPr>
                <w:rFonts w:ascii="仿宋_GB2312" w:eastAsia="仿宋_GB2312" w:hAnsi="仿宋_GB2312" w:cs="仿宋_GB2312"/>
                <w:color w:val="000000"/>
                <w:szCs w:val="21"/>
              </w:rPr>
            </w:pPr>
          </w:p>
        </w:tc>
        <w:tc>
          <w:tcPr>
            <w:tcW w:w="814" w:type="dxa"/>
            <w:tcBorders>
              <w:top w:val="single" w:sz="4" w:space="0" w:color="auto"/>
              <w:left w:val="single" w:sz="4" w:space="0" w:color="auto"/>
              <w:bottom w:val="single" w:sz="4" w:space="0" w:color="auto"/>
              <w:right w:val="single" w:sz="4" w:space="0" w:color="auto"/>
            </w:tcBorders>
            <w:vAlign w:val="center"/>
          </w:tcPr>
          <w:p w14:paraId="48E3B171" w14:textId="77777777" w:rsidR="0089773A" w:rsidRDefault="0089773A" w:rsidP="000F03B2">
            <w:pPr>
              <w:spacing w:line="360" w:lineRule="auto"/>
              <w:jc w:val="center"/>
              <w:rPr>
                <w:rFonts w:ascii="仿宋_GB2312" w:eastAsia="仿宋_GB2312" w:hAnsi="仿宋_GB2312" w:cs="仿宋_GB2312"/>
                <w:color w:val="000000"/>
                <w:szCs w:val="21"/>
              </w:rPr>
            </w:pPr>
          </w:p>
        </w:tc>
        <w:tc>
          <w:tcPr>
            <w:tcW w:w="668" w:type="dxa"/>
            <w:tcBorders>
              <w:top w:val="single" w:sz="4" w:space="0" w:color="auto"/>
              <w:left w:val="single" w:sz="4" w:space="0" w:color="auto"/>
              <w:bottom w:val="single" w:sz="4" w:space="0" w:color="auto"/>
              <w:right w:val="single" w:sz="4" w:space="0" w:color="auto"/>
            </w:tcBorders>
            <w:vAlign w:val="center"/>
          </w:tcPr>
          <w:p w14:paraId="621B19DC" w14:textId="77777777" w:rsidR="0089773A" w:rsidRDefault="0089773A" w:rsidP="000F03B2">
            <w:pPr>
              <w:spacing w:line="360" w:lineRule="auto"/>
              <w:jc w:val="center"/>
              <w:rPr>
                <w:rFonts w:ascii="仿宋_GB2312" w:eastAsia="仿宋_GB2312" w:hAnsi="仿宋_GB2312" w:cs="仿宋_GB2312"/>
                <w:color w:val="000000"/>
                <w:szCs w:val="21"/>
              </w:rPr>
            </w:pPr>
          </w:p>
        </w:tc>
        <w:tc>
          <w:tcPr>
            <w:tcW w:w="844" w:type="dxa"/>
            <w:tcBorders>
              <w:top w:val="single" w:sz="4" w:space="0" w:color="auto"/>
              <w:left w:val="single" w:sz="4" w:space="0" w:color="auto"/>
              <w:bottom w:val="single" w:sz="4" w:space="0" w:color="auto"/>
              <w:right w:val="single" w:sz="4" w:space="0" w:color="auto"/>
            </w:tcBorders>
            <w:vAlign w:val="center"/>
          </w:tcPr>
          <w:p w14:paraId="44BBF6A5" w14:textId="77777777" w:rsidR="0089773A" w:rsidRDefault="0089773A" w:rsidP="000F03B2">
            <w:pPr>
              <w:spacing w:line="360" w:lineRule="auto"/>
              <w:jc w:val="center"/>
              <w:rPr>
                <w:rFonts w:ascii="仿宋_GB2312" w:eastAsia="仿宋_GB2312" w:hAnsi="仿宋_GB2312" w:cs="仿宋_GB2312"/>
                <w:color w:val="000000"/>
                <w:szCs w:val="21"/>
              </w:rPr>
            </w:pPr>
          </w:p>
        </w:tc>
        <w:tc>
          <w:tcPr>
            <w:tcW w:w="894" w:type="dxa"/>
            <w:tcBorders>
              <w:top w:val="single" w:sz="4" w:space="0" w:color="auto"/>
              <w:left w:val="single" w:sz="4" w:space="0" w:color="auto"/>
              <w:bottom w:val="single" w:sz="4" w:space="0" w:color="auto"/>
              <w:right w:val="single" w:sz="4" w:space="0" w:color="auto"/>
            </w:tcBorders>
            <w:vAlign w:val="center"/>
          </w:tcPr>
          <w:p w14:paraId="79F1FD17" w14:textId="77777777" w:rsidR="0089773A" w:rsidRDefault="0089773A" w:rsidP="000F03B2">
            <w:pPr>
              <w:spacing w:line="360" w:lineRule="auto"/>
              <w:jc w:val="center"/>
              <w:rPr>
                <w:rFonts w:ascii="仿宋_GB2312" w:eastAsia="仿宋_GB2312" w:hAnsi="仿宋_GB2312" w:cs="仿宋_GB2312"/>
                <w:color w:val="000000"/>
                <w:szCs w:val="21"/>
              </w:rPr>
            </w:pPr>
          </w:p>
        </w:tc>
        <w:tc>
          <w:tcPr>
            <w:tcW w:w="1662" w:type="dxa"/>
            <w:tcBorders>
              <w:top w:val="single" w:sz="4" w:space="0" w:color="auto"/>
              <w:left w:val="single" w:sz="4" w:space="0" w:color="auto"/>
              <w:bottom w:val="single" w:sz="4" w:space="0" w:color="auto"/>
              <w:right w:val="single" w:sz="4" w:space="0" w:color="auto"/>
            </w:tcBorders>
            <w:vAlign w:val="center"/>
          </w:tcPr>
          <w:p w14:paraId="538763CD" w14:textId="77777777" w:rsidR="0089773A" w:rsidRDefault="0089773A" w:rsidP="000F03B2">
            <w:pPr>
              <w:spacing w:line="360" w:lineRule="auto"/>
              <w:jc w:val="center"/>
              <w:rPr>
                <w:rFonts w:ascii="仿宋_GB2312" w:eastAsia="仿宋_GB2312" w:hAnsi="仿宋_GB2312" w:cs="仿宋_GB2312"/>
                <w:color w:val="000000"/>
                <w:szCs w:val="21"/>
              </w:rPr>
            </w:pPr>
          </w:p>
        </w:tc>
        <w:tc>
          <w:tcPr>
            <w:tcW w:w="1662" w:type="dxa"/>
            <w:tcBorders>
              <w:top w:val="single" w:sz="4" w:space="0" w:color="auto"/>
              <w:left w:val="single" w:sz="4" w:space="0" w:color="auto"/>
              <w:bottom w:val="single" w:sz="4" w:space="0" w:color="auto"/>
              <w:right w:val="single" w:sz="4" w:space="0" w:color="auto"/>
            </w:tcBorders>
          </w:tcPr>
          <w:p w14:paraId="0C0C8079" w14:textId="77777777" w:rsidR="0089773A" w:rsidRDefault="0089773A" w:rsidP="000F03B2">
            <w:pPr>
              <w:spacing w:line="360" w:lineRule="auto"/>
              <w:jc w:val="center"/>
              <w:rPr>
                <w:rFonts w:ascii="仿宋_GB2312" w:eastAsia="仿宋_GB2312" w:hAnsi="仿宋_GB2312" w:cs="仿宋_GB2312"/>
                <w:color w:val="000000"/>
                <w:szCs w:val="21"/>
              </w:rPr>
            </w:pPr>
          </w:p>
        </w:tc>
        <w:tc>
          <w:tcPr>
            <w:tcW w:w="1662" w:type="dxa"/>
            <w:tcBorders>
              <w:top w:val="single" w:sz="4" w:space="0" w:color="auto"/>
              <w:left w:val="single" w:sz="4" w:space="0" w:color="auto"/>
              <w:bottom w:val="single" w:sz="4" w:space="0" w:color="auto"/>
              <w:right w:val="single" w:sz="4" w:space="0" w:color="auto"/>
            </w:tcBorders>
          </w:tcPr>
          <w:p w14:paraId="56A962FE" w14:textId="77777777" w:rsidR="0089773A" w:rsidRDefault="0089773A" w:rsidP="000F03B2">
            <w:pPr>
              <w:spacing w:line="360" w:lineRule="auto"/>
              <w:jc w:val="center"/>
              <w:rPr>
                <w:rFonts w:ascii="仿宋_GB2312" w:eastAsia="仿宋_GB2312" w:hAnsi="仿宋_GB2312" w:cs="仿宋_GB2312"/>
                <w:color w:val="000000"/>
                <w:szCs w:val="21"/>
              </w:rPr>
            </w:pPr>
          </w:p>
        </w:tc>
        <w:tc>
          <w:tcPr>
            <w:tcW w:w="1662" w:type="dxa"/>
            <w:tcBorders>
              <w:top w:val="single" w:sz="4" w:space="0" w:color="auto"/>
              <w:left w:val="single" w:sz="4" w:space="0" w:color="auto"/>
              <w:bottom w:val="single" w:sz="4" w:space="0" w:color="auto"/>
              <w:right w:val="single" w:sz="4" w:space="0" w:color="auto"/>
            </w:tcBorders>
          </w:tcPr>
          <w:p w14:paraId="3B479D97" w14:textId="77777777" w:rsidR="0089773A" w:rsidRDefault="0089773A" w:rsidP="000F03B2">
            <w:pPr>
              <w:spacing w:line="360" w:lineRule="auto"/>
              <w:jc w:val="center"/>
              <w:rPr>
                <w:rFonts w:ascii="仿宋_GB2312" w:eastAsia="仿宋_GB2312" w:hAnsi="仿宋_GB2312" w:cs="仿宋_GB2312"/>
                <w:color w:val="000000"/>
                <w:szCs w:val="21"/>
              </w:rPr>
            </w:pPr>
          </w:p>
        </w:tc>
      </w:tr>
      <w:tr w:rsidR="0089773A" w14:paraId="081C5011" w14:textId="77777777" w:rsidTr="006E2688">
        <w:trPr>
          <w:jc w:val="center"/>
        </w:trPr>
        <w:tc>
          <w:tcPr>
            <w:tcW w:w="690" w:type="dxa"/>
            <w:tcBorders>
              <w:top w:val="single" w:sz="4" w:space="0" w:color="auto"/>
              <w:left w:val="single" w:sz="4" w:space="0" w:color="auto"/>
              <w:bottom w:val="single" w:sz="4" w:space="0" w:color="auto"/>
              <w:right w:val="single" w:sz="4" w:space="0" w:color="auto"/>
            </w:tcBorders>
            <w:vAlign w:val="center"/>
          </w:tcPr>
          <w:p w14:paraId="45AC5378" w14:textId="77777777" w:rsidR="0089773A" w:rsidRDefault="0089773A" w:rsidP="000F03B2">
            <w:pPr>
              <w:spacing w:line="360" w:lineRule="auto"/>
              <w:jc w:val="center"/>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4</w:t>
            </w:r>
          </w:p>
        </w:tc>
        <w:tc>
          <w:tcPr>
            <w:tcW w:w="1641" w:type="dxa"/>
            <w:tcBorders>
              <w:top w:val="single" w:sz="4" w:space="0" w:color="auto"/>
              <w:left w:val="single" w:sz="4" w:space="0" w:color="auto"/>
              <w:bottom w:val="single" w:sz="4" w:space="0" w:color="auto"/>
              <w:right w:val="single" w:sz="4" w:space="0" w:color="auto"/>
            </w:tcBorders>
            <w:vAlign w:val="center"/>
          </w:tcPr>
          <w:p w14:paraId="7F0AFD1B" w14:textId="77777777" w:rsidR="0089773A" w:rsidRDefault="0089773A" w:rsidP="000F03B2">
            <w:pPr>
              <w:spacing w:line="360" w:lineRule="auto"/>
              <w:jc w:val="center"/>
              <w:rPr>
                <w:rFonts w:ascii="仿宋_GB2312" w:eastAsia="仿宋_GB2312" w:hAnsi="仿宋_GB2312" w:cs="仿宋_GB2312"/>
                <w:color w:val="000000"/>
                <w:szCs w:val="21"/>
              </w:rPr>
            </w:pPr>
          </w:p>
        </w:tc>
        <w:tc>
          <w:tcPr>
            <w:tcW w:w="783" w:type="dxa"/>
            <w:tcBorders>
              <w:top w:val="single" w:sz="4" w:space="0" w:color="auto"/>
              <w:left w:val="single" w:sz="4" w:space="0" w:color="auto"/>
              <w:bottom w:val="single" w:sz="4" w:space="0" w:color="auto"/>
              <w:right w:val="single" w:sz="4" w:space="0" w:color="auto"/>
            </w:tcBorders>
            <w:vAlign w:val="center"/>
          </w:tcPr>
          <w:p w14:paraId="639CDED5" w14:textId="77777777" w:rsidR="0089773A" w:rsidRDefault="0089773A" w:rsidP="000F03B2">
            <w:pPr>
              <w:spacing w:line="360" w:lineRule="auto"/>
              <w:jc w:val="center"/>
              <w:rPr>
                <w:rFonts w:ascii="仿宋_GB2312" w:eastAsia="仿宋_GB2312" w:hAnsi="仿宋_GB2312" w:cs="仿宋_GB2312"/>
                <w:color w:val="000000"/>
                <w:szCs w:val="21"/>
              </w:rPr>
            </w:pPr>
          </w:p>
        </w:tc>
        <w:tc>
          <w:tcPr>
            <w:tcW w:w="723" w:type="dxa"/>
            <w:tcBorders>
              <w:top w:val="single" w:sz="4" w:space="0" w:color="auto"/>
              <w:left w:val="single" w:sz="4" w:space="0" w:color="auto"/>
              <w:bottom w:val="single" w:sz="4" w:space="0" w:color="auto"/>
              <w:right w:val="single" w:sz="4" w:space="0" w:color="auto"/>
            </w:tcBorders>
            <w:vAlign w:val="center"/>
          </w:tcPr>
          <w:p w14:paraId="141D6C1F" w14:textId="77777777" w:rsidR="0089773A" w:rsidRDefault="0089773A" w:rsidP="000F03B2">
            <w:pPr>
              <w:spacing w:line="360" w:lineRule="auto"/>
              <w:jc w:val="center"/>
              <w:rPr>
                <w:rFonts w:ascii="仿宋_GB2312" w:eastAsia="仿宋_GB2312" w:hAnsi="仿宋_GB2312" w:cs="仿宋_GB2312"/>
                <w:color w:val="000000"/>
                <w:szCs w:val="21"/>
              </w:rPr>
            </w:pPr>
          </w:p>
        </w:tc>
        <w:tc>
          <w:tcPr>
            <w:tcW w:w="1691" w:type="dxa"/>
            <w:tcBorders>
              <w:top w:val="single" w:sz="4" w:space="0" w:color="auto"/>
              <w:left w:val="single" w:sz="4" w:space="0" w:color="auto"/>
              <w:bottom w:val="single" w:sz="4" w:space="0" w:color="auto"/>
              <w:right w:val="single" w:sz="4" w:space="0" w:color="auto"/>
            </w:tcBorders>
            <w:vAlign w:val="center"/>
          </w:tcPr>
          <w:p w14:paraId="47C99377" w14:textId="77777777" w:rsidR="0089773A" w:rsidRDefault="0089773A" w:rsidP="000F03B2">
            <w:pPr>
              <w:spacing w:line="360" w:lineRule="auto"/>
              <w:jc w:val="center"/>
              <w:rPr>
                <w:rFonts w:ascii="仿宋_GB2312" w:eastAsia="仿宋_GB2312" w:hAnsi="仿宋_GB2312" w:cs="仿宋_GB2312"/>
                <w:color w:val="000000"/>
                <w:szCs w:val="21"/>
              </w:rPr>
            </w:pPr>
          </w:p>
        </w:tc>
        <w:tc>
          <w:tcPr>
            <w:tcW w:w="1002" w:type="dxa"/>
            <w:tcBorders>
              <w:top w:val="single" w:sz="4" w:space="0" w:color="auto"/>
              <w:left w:val="single" w:sz="4" w:space="0" w:color="auto"/>
              <w:bottom w:val="single" w:sz="4" w:space="0" w:color="auto"/>
              <w:right w:val="single" w:sz="4" w:space="0" w:color="auto"/>
            </w:tcBorders>
            <w:vAlign w:val="center"/>
          </w:tcPr>
          <w:p w14:paraId="1B2B0A88" w14:textId="77777777" w:rsidR="0089773A" w:rsidRDefault="0089773A" w:rsidP="000F03B2">
            <w:pPr>
              <w:spacing w:line="360" w:lineRule="auto"/>
              <w:jc w:val="center"/>
              <w:rPr>
                <w:rFonts w:ascii="仿宋_GB2312" w:eastAsia="仿宋_GB2312" w:hAnsi="仿宋_GB2312" w:cs="仿宋_GB2312"/>
                <w:color w:val="000000"/>
                <w:szCs w:val="21"/>
              </w:rPr>
            </w:pPr>
          </w:p>
        </w:tc>
        <w:tc>
          <w:tcPr>
            <w:tcW w:w="814" w:type="dxa"/>
            <w:tcBorders>
              <w:top w:val="single" w:sz="4" w:space="0" w:color="auto"/>
              <w:left w:val="single" w:sz="4" w:space="0" w:color="auto"/>
              <w:bottom w:val="single" w:sz="4" w:space="0" w:color="auto"/>
              <w:right w:val="single" w:sz="4" w:space="0" w:color="auto"/>
            </w:tcBorders>
            <w:vAlign w:val="center"/>
          </w:tcPr>
          <w:p w14:paraId="5D3FD620" w14:textId="77777777" w:rsidR="0089773A" w:rsidRDefault="0089773A" w:rsidP="000F03B2">
            <w:pPr>
              <w:spacing w:line="360" w:lineRule="auto"/>
              <w:jc w:val="center"/>
              <w:rPr>
                <w:rFonts w:ascii="仿宋_GB2312" w:eastAsia="仿宋_GB2312" w:hAnsi="仿宋_GB2312" w:cs="仿宋_GB2312"/>
                <w:color w:val="000000"/>
                <w:szCs w:val="21"/>
              </w:rPr>
            </w:pPr>
          </w:p>
        </w:tc>
        <w:tc>
          <w:tcPr>
            <w:tcW w:w="668" w:type="dxa"/>
            <w:tcBorders>
              <w:top w:val="single" w:sz="4" w:space="0" w:color="auto"/>
              <w:left w:val="single" w:sz="4" w:space="0" w:color="auto"/>
              <w:bottom w:val="single" w:sz="4" w:space="0" w:color="auto"/>
              <w:right w:val="single" w:sz="4" w:space="0" w:color="auto"/>
            </w:tcBorders>
            <w:vAlign w:val="center"/>
          </w:tcPr>
          <w:p w14:paraId="750677D7" w14:textId="77777777" w:rsidR="0089773A" w:rsidRDefault="0089773A" w:rsidP="000F03B2">
            <w:pPr>
              <w:spacing w:line="360" w:lineRule="auto"/>
              <w:jc w:val="center"/>
              <w:rPr>
                <w:rFonts w:ascii="仿宋_GB2312" w:eastAsia="仿宋_GB2312" w:hAnsi="仿宋_GB2312" w:cs="仿宋_GB2312"/>
                <w:color w:val="000000"/>
                <w:szCs w:val="21"/>
              </w:rPr>
            </w:pPr>
          </w:p>
        </w:tc>
        <w:tc>
          <w:tcPr>
            <w:tcW w:w="844" w:type="dxa"/>
            <w:tcBorders>
              <w:top w:val="single" w:sz="4" w:space="0" w:color="auto"/>
              <w:left w:val="single" w:sz="4" w:space="0" w:color="auto"/>
              <w:bottom w:val="single" w:sz="4" w:space="0" w:color="auto"/>
              <w:right w:val="single" w:sz="4" w:space="0" w:color="auto"/>
            </w:tcBorders>
            <w:vAlign w:val="center"/>
          </w:tcPr>
          <w:p w14:paraId="14307ABB" w14:textId="77777777" w:rsidR="0089773A" w:rsidRDefault="0089773A" w:rsidP="000F03B2">
            <w:pPr>
              <w:spacing w:line="360" w:lineRule="auto"/>
              <w:jc w:val="center"/>
              <w:rPr>
                <w:rFonts w:ascii="仿宋_GB2312" w:eastAsia="仿宋_GB2312" w:hAnsi="仿宋_GB2312" w:cs="仿宋_GB2312"/>
                <w:color w:val="000000"/>
                <w:szCs w:val="21"/>
              </w:rPr>
            </w:pPr>
          </w:p>
        </w:tc>
        <w:tc>
          <w:tcPr>
            <w:tcW w:w="894" w:type="dxa"/>
            <w:tcBorders>
              <w:top w:val="single" w:sz="4" w:space="0" w:color="auto"/>
              <w:left w:val="single" w:sz="4" w:space="0" w:color="auto"/>
              <w:bottom w:val="single" w:sz="4" w:space="0" w:color="auto"/>
              <w:right w:val="single" w:sz="4" w:space="0" w:color="auto"/>
            </w:tcBorders>
            <w:vAlign w:val="center"/>
          </w:tcPr>
          <w:p w14:paraId="22E102B8" w14:textId="77777777" w:rsidR="0089773A" w:rsidRDefault="0089773A" w:rsidP="000F03B2">
            <w:pPr>
              <w:spacing w:line="360" w:lineRule="auto"/>
              <w:jc w:val="center"/>
              <w:rPr>
                <w:rFonts w:ascii="仿宋_GB2312" w:eastAsia="仿宋_GB2312" w:hAnsi="仿宋_GB2312" w:cs="仿宋_GB2312"/>
                <w:color w:val="000000"/>
                <w:szCs w:val="21"/>
              </w:rPr>
            </w:pPr>
          </w:p>
        </w:tc>
        <w:tc>
          <w:tcPr>
            <w:tcW w:w="1662" w:type="dxa"/>
            <w:tcBorders>
              <w:top w:val="single" w:sz="4" w:space="0" w:color="auto"/>
              <w:left w:val="single" w:sz="4" w:space="0" w:color="auto"/>
              <w:bottom w:val="single" w:sz="4" w:space="0" w:color="auto"/>
              <w:right w:val="single" w:sz="4" w:space="0" w:color="auto"/>
            </w:tcBorders>
            <w:vAlign w:val="center"/>
          </w:tcPr>
          <w:p w14:paraId="2D321BD2" w14:textId="77777777" w:rsidR="0089773A" w:rsidRDefault="0089773A" w:rsidP="000F03B2">
            <w:pPr>
              <w:spacing w:line="360" w:lineRule="auto"/>
              <w:jc w:val="center"/>
              <w:rPr>
                <w:rFonts w:ascii="仿宋_GB2312" w:eastAsia="仿宋_GB2312" w:hAnsi="仿宋_GB2312" w:cs="仿宋_GB2312"/>
                <w:color w:val="000000"/>
                <w:szCs w:val="21"/>
              </w:rPr>
            </w:pPr>
          </w:p>
        </w:tc>
        <w:tc>
          <w:tcPr>
            <w:tcW w:w="1662" w:type="dxa"/>
            <w:tcBorders>
              <w:top w:val="single" w:sz="4" w:space="0" w:color="auto"/>
              <w:left w:val="single" w:sz="4" w:space="0" w:color="auto"/>
              <w:bottom w:val="single" w:sz="4" w:space="0" w:color="auto"/>
              <w:right w:val="single" w:sz="4" w:space="0" w:color="auto"/>
            </w:tcBorders>
          </w:tcPr>
          <w:p w14:paraId="76620BFF" w14:textId="77777777" w:rsidR="0089773A" w:rsidRDefault="0089773A" w:rsidP="000F03B2">
            <w:pPr>
              <w:spacing w:line="360" w:lineRule="auto"/>
              <w:jc w:val="center"/>
              <w:rPr>
                <w:rFonts w:ascii="仿宋_GB2312" w:eastAsia="仿宋_GB2312" w:hAnsi="仿宋_GB2312" w:cs="仿宋_GB2312"/>
                <w:color w:val="000000"/>
                <w:szCs w:val="21"/>
              </w:rPr>
            </w:pPr>
          </w:p>
        </w:tc>
        <w:tc>
          <w:tcPr>
            <w:tcW w:w="1662" w:type="dxa"/>
            <w:tcBorders>
              <w:top w:val="single" w:sz="4" w:space="0" w:color="auto"/>
              <w:left w:val="single" w:sz="4" w:space="0" w:color="auto"/>
              <w:bottom w:val="single" w:sz="4" w:space="0" w:color="auto"/>
              <w:right w:val="single" w:sz="4" w:space="0" w:color="auto"/>
            </w:tcBorders>
          </w:tcPr>
          <w:p w14:paraId="2A732522" w14:textId="77777777" w:rsidR="0089773A" w:rsidRDefault="0089773A" w:rsidP="000F03B2">
            <w:pPr>
              <w:spacing w:line="360" w:lineRule="auto"/>
              <w:jc w:val="center"/>
              <w:rPr>
                <w:rFonts w:ascii="仿宋_GB2312" w:eastAsia="仿宋_GB2312" w:hAnsi="仿宋_GB2312" w:cs="仿宋_GB2312"/>
                <w:color w:val="000000"/>
                <w:szCs w:val="21"/>
              </w:rPr>
            </w:pPr>
          </w:p>
        </w:tc>
        <w:tc>
          <w:tcPr>
            <w:tcW w:w="1662" w:type="dxa"/>
            <w:tcBorders>
              <w:top w:val="single" w:sz="4" w:space="0" w:color="auto"/>
              <w:left w:val="single" w:sz="4" w:space="0" w:color="auto"/>
              <w:bottom w:val="single" w:sz="4" w:space="0" w:color="auto"/>
              <w:right w:val="single" w:sz="4" w:space="0" w:color="auto"/>
            </w:tcBorders>
          </w:tcPr>
          <w:p w14:paraId="1E64479F" w14:textId="77777777" w:rsidR="0089773A" w:rsidRDefault="0089773A" w:rsidP="000F03B2">
            <w:pPr>
              <w:spacing w:line="360" w:lineRule="auto"/>
              <w:jc w:val="center"/>
              <w:rPr>
                <w:rFonts w:ascii="仿宋_GB2312" w:eastAsia="仿宋_GB2312" w:hAnsi="仿宋_GB2312" w:cs="仿宋_GB2312"/>
                <w:color w:val="000000"/>
                <w:szCs w:val="21"/>
              </w:rPr>
            </w:pPr>
          </w:p>
        </w:tc>
      </w:tr>
      <w:tr w:rsidR="009B4301" w14:paraId="2B5128F1" w14:textId="77777777" w:rsidTr="000F03B2">
        <w:trPr>
          <w:jc w:val="center"/>
        </w:trPr>
        <w:tc>
          <w:tcPr>
            <w:tcW w:w="16398" w:type="dxa"/>
            <w:gridSpan w:val="14"/>
            <w:tcBorders>
              <w:top w:val="single" w:sz="4" w:space="0" w:color="auto"/>
              <w:left w:val="single" w:sz="4" w:space="0" w:color="auto"/>
              <w:bottom w:val="single" w:sz="4" w:space="0" w:color="auto"/>
              <w:right w:val="single" w:sz="4" w:space="0" w:color="auto"/>
            </w:tcBorders>
            <w:vAlign w:val="center"/>
            <w:hideMark/>
          </w:tcPr>
          <w:p w14:paraId="41386395" w14:textId="77777777" w:rsidR="009B4301" w:rsidRDefault="009B4301" w:rsidP="000F03B2">
            <w:pPr>
              <w:spacing w:line="360" w:lineRule="auto"/>
              <w:jc w:val="center"/>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增值资源（若有，请填写资源位置、发布时间、媒体形式、上刊费用的承担、发布频率、发布数量，若赠送资源有相关赠送前提条件的请填写清楚；若无，请填写无。）</w:t>
            </w:r>
          </w:p>
        </w:tc>
      </w:tr>
      <w:tr w:rsidR="0089773A" w14:paraId="7096BB56" w14:textId="77777777" w:rsidTr="0054090F">
        <w:trPr>
          <w:jc w:val="center"/>
        </w:trPr>
        <w:tc>
          <w:tcPr>
            <w:tcW w:w="690" w:type="dxa"/>
            <w:tcBorders>
              <w:top w:val="single" w:sz="4" w:space="0" w:color="auto"/>
              <w:left w:val="single" w:sz="4" w:space="0" w:color="auto"/>
              <w:bottom w:val="single" w:sz="4" w:space="0" w:color="auto"/>
              <w:right w:val="single" w:sz="4" w:space="0" w:color="auto"/>
            </w:tcBorders>
            <w:vAlign w:val="center"/>
          </w:tcPr>
          <w:p w14:paraId="639C68E9" w14:textId="77777777" w:rsidR="0089773A" w:rsidRDefault="0089773A" w:rsidP="000F03B2">
            <w:pPr>
              <w:spacing w:line="360" w:lineRule="auto"/>
              <w:jc w:val="center"/>
              <w:rPr>
                <w:rFonts w:ascii="仿宋_GB2312" w:eastAsia="仿宋_GB2312" w:hAnsi="仿宋_GB2312" w:cs="仿宋_GB2312"/>
                <w:b/>
                <w:bCs/>
                <w:color w:val="000000"/>
                <w:szCs w:val="21"/>
              </w:rPr>
            </w:pPr>
            <w:r>
              <w:rPr>
                <w:rFonts w:ascii="仿宋_GB2312" w:eastAsia="仿宋_GB2312" w:hAnsi="仿宋_GB2312" w:cs="仿宋_GB2312" w:hint="eastAsia"/>
                <w:b/>
                <w:bCs/>
                <w:color w:val="000000"/>
                <w:szCs w:val="21"/>
              </w:rPr>
              <w:t>1</w:t>
            </w:r>
          </w:p>
        </w:tc>
        <w:tc>
          <w:tcPr>
            <w:tcW w:w="1641" w:type="dxa"/>
            <w:tcBorders>
              <w:top w:val="single" w:sz="4" w:space="0" w:color="auto"/>
              <w:left w:val="single" w:sz="4" w:space="0" w:color="auto"/>
              <w:bottom w:val="single" w:sz="4" w:space="0" w:color="auto"/>
              <w:right w:val="single" w:sz="4" w:space="0" w:color="auto"/>
            </w:tcBorders>
            <w:vAlign w:val="center"/>
          </w:tcPr>
          <w:p w14:paraId="027197CD" w14:textId="77777777" w:rsidR="0089773A" w:rsidRDefault="0089773A" w:rsidP="000F03B2">
            <w:pPr>
              <w:spacing w:line="360" w:lineRule="auto"/>
              <w:jc w:val="center"/>
              <w:rPr>
                <w:rFonts w:ascii="仿宋_GB2312" w:eastAsia="仿宋_GB2312" w:hAnsi="仿宋_GB2312" w:cs="仿宋_GB2312"/>
                <w:color w:val="000000"/>
                <w:szCs w:val="21"/>
              </w:rPr>
            </w:pPr>
          </w:p>
        </w:tc>
        <w:tc>
          <w:tcPr>
            <w:tcW w:w="783" w:type="dxa"/>
            <w:tcBorders>
              <w:top w:val="single" w:sz="4" w:space="0" w:color="auto"/>
              <w:left w:val="single" w:sz="4" w:space="0" w:color="auto"/>
              <w:bottom w:val="single" w:sz="4" w:space="0" w:color="auto"/>
              <w:right w:val="single" w:sz="4" w:space="0" w:color="auto"/>
            </w:tcBorders>
            <w:vAlign w:val="center"/>
          </w:tcPr>
          <w:p w14:paraId="5AD94F30" w14:textId="77777777" w:rsidR="0089773A" w:rsidRDefault="0089773A" w:rsidP="000F03B2">
            <w:pPr>
              <w:spacing w:line="360" w:lineRule="auto"/>
              <w:jc w:val="center"/>
              <w:rPr>
                <w:rFonts w:ascii="仿宋_GB2312" w:eastAsia="仿宋_GB2312" w:hAnsi="仿宋_GB2312" w:cs="仿宋_GB2312"/>
                <w:color w:val="000000"/>
                <w:szCs w:val="21"/>
              </w:rPr>
            </w:pPr>
          </w:p>
        </w:tc>
        <w:tc>
          <w:tcPr>
            <w:tcW w:w="723" w:type="dxa"/>
            <w:tcBorders>
              <w:top w:val="single" w:sz="4" w:space="0" w:color="auto"/>
              <w:left w:val="single" w:sz="4" w:space="0" w:color="auto"/>
              <w:bottom w:val="single" w:sz="4" w:space="0" w:color="auto"/>
              <w:right w:val="single" w:sz="4" w:space="0" w:color="auto"/>
            </w:tcBorders>
            <w:vAlign w:val="center"/>
          </w:tcPr>
          <w:p w14:paraId="5DBFDBB9" w14:textId="77777777" w:rsidR="0089773A" w:rsidRDefault="0089773A" w:rsidP="000F03B2">
            <w:pPr>
              <w:spacing w:line="360" w:lineRule="auto"/>
              <w:jc w:val="center"/>
              <w:rPr>
                <w:rFonts w:ascii="仿宋_GB2312" w:eastAsia="仿宋_GB2312" w:hAnsi="仿宋_GB2312" w:cs="仿宋_GB2312"/>
                <w:color w:val="000000"/>
                <w:szCs w:val="21"/>
              </w:rPr>
            </w:pPr>
          </w:p>
        </w:tc>
        <w:tc>
          <w:tcPr>
            <w:tcW w:w="1691" w:type="dxa"/>
            <w:tcBorders>
              <w:top w:val="single" w:sz="4" w:space="0" w:color="auto"/>
              <w:left w:val="single" w:sz="4" w:space="0" w:color="auto"/>
              <w:bottom w:val="single" w:sz="4" w:space="0" w:color="auto"/>
              <w:right w:val="single" w:sz="4" w:space="0" w:color="auto"/>
            </w:tcBorders>
            <w:vAlign w:val="center"/>
          </w:tcPr>
          <w:p w14:paraId="245D3FA5" w14:textId="77777777" w:rsidR="0089773A" w:rsidRDefault="0089773A" w:rsidP="000F03B2">
            <w:pPr>
              <w:spacing w:line="360" w:lineRule="auto"/>
              <w:jc w:val="center"/>
              <w:rPr>
                <w:rFonts w:ascii="仿宋_GB2312" w:eastAsia="仿宋_GB2312" w:hAnsi="仿宋_GB2312" w:cs="仿宋_GB2312"/>
                <w:color w:val="000000"/>
                <w:szCs w:val="21"/>
              </w:rPr>
            </w:pPr>
          </w:p>
        </w:tc>
        <w:tc>
          <w:tcPr>
            <w:tcW w:w="1002" w:type="dxa"/>
            <w:tcBorders>
              <w:top w:val="single" w:sz="4" w:space="0" w:color="auto"/>
              <w:left w:val="single" w:sz="4" w:space="0" w:color="auto"/>
              <w:bottom w:val="single" w:sz="4" w:space="0" w:color="auto"/>
              <w:right w:val="single" w:sz="4" w:space="0" w:color="auto"/>
            </w:tcBorders>
            <w:vAlign w:val="center"/>
          </w:tcPr>
          <w:p w14:paraId="285F64F3" w14:textId="77777777" w:rsidR="0089773A" w:rsidRDefault="0089773A" w:rsidP="000F03B2">
            <w:pPr>
              <w:spacing w:line="360" w:lineRule="auto"/>
              <w:jc w:val="center"/>
              <w:rPr>
                <w:rFonts w:ascii="仿宋_GB2312" w:eastAsia="仿宋_GB2312" w:hAnsi="仿宋_GB2312" w:cs="仿宋_GB2312"/>
                <w:color w:val="000000"/>
                <w:szCs w:val="21"/>
              </w:rPr>
            </w:pPr>
          </w:p>
        </w:tc>
        <w:tc>
          <w:tcPr>
            <w:tcW w:w="814" w:type="dxa"/>
            <w:tcBorders>
              <w:top w:val="single" w:sz="4" w:space="0" w:color="auto"/>
              <w:left w:val="single" w:sz="4" w:space="0" w:color="auto"/>
              <w:bottom w:val="single" w:sz="4" w:space="0" w:color="auto"/>
              <w:right w:val="single" w:sz="4" w:space="0" w:color="auto"/>
            </w:tcBorders>
            <w:vAlign w:val="center"/>
          </w:tcPr>
          <w:p w14:paraId="6EB0871B" w14:textId="77777777" w:rsidR="0089773A" w:rsidRDefault="0089773A" w:rsidP="000F03B2">
            <w:pPr>
              <w:spacing w:line="360" w:lineRule="auto"/>
              <w:jc w:val="center"/>
              <w:rPr>
                <w:rFonts w:ascii="仿宋_GB2312" w:eastAsia="仿宋_GB2312" w:hAnsi="仿宋_GB2312" w:cs="仿宋_GB2312"/>
                <w:color w:val="000000"/>
                <w:szCs w:val="21"/>
              </w:rPr>
            </w:pPr>
          </w:p>
        </w:tc>
        <w:tc>
          <w:tcPr>
            <w:tcW w:w="668" w:type="dxa"/>
            <w:tcBorders>
              <w:top w:val="single" w:sz="4" w:space="0" w:color="auto"/>
              <w:left w:val="single" w:sz="4" w:space="0" w:color="auto"/>
              <w:bottom w:val="single" w:sz="4" w:space="0" w:color="auto"/>
              <w:right w:val="single" w:sz="4" w:space="0" w:color="auto"/>
            </w:tcBorders>
            <w:vAlign w:val="center"/>
          </w:tcPr>
          <w:p w14:paraId="053C05EE" w14:textId="77777777" w:rsidR="0089773A" w:rsidRDefault="0089773A" w:rsidP="000F03B2">
            <w:pPr>
              <w:spacing w:line="360" w:lineRule="auto"/>
              <w:jc w:val="center"/>
              <w:rPr>
                <w:rFonts w:ascii="仿宋_GB2312" w:eastAsia="仿宋_GB2312" w:hAnsi="仿宋_GB2312" w:cs="仿宋_GB2312"/>
                <w:color w:val="000000"/>
                <w:szCs w:val="21"/>
              </w:rPr>
            </w:pPr>
          </w:p>
        </w:tc>
        <w:tc>
          <w:tcPr>
            <w:tcW w:w="844" w:type="dxa"/>
            <w:tcBorders>
              <w:top w:val="single" w:sz="4" w:space="0" w:color="auto"/>
              <w:left w:val="single" w:sz="4" w:space="0" w:color="auto"/>
              <w:bottom w:val="single" w:sz="4" w:space="0" w:color="auto"/>
              <w:right w:val="single" w:sz="4" w:space="0" w:color="auto"/>
            </w:tcBorders>
            <w:vAlign w:val="center"/>
          </w:tcPr>
          <w:p w14:paraId="6ABC3D52" w14:textId="77777777" w:rsidR="0089773A" w:rsidRDefault="0089773A" w:rsidP="000F03B2">
            <w:pPr>
              <w:spacing w:line="360" w:lineRule="auto"/>
              <w:jc w:val="center"/>
              <w:rPr>
                <w:rFonts w:ascii="仿宋_GB2312" w:eastAsia="仿宋_GB2312" w:hAnsi="仿宋_GB2312" w:cs="仿宋_GB2312"/>
                <w:color w:val="000000"/>
                <w:szCs w:val="21"/>
              </w:rPr>
            </w:pPr>
          </w:p>
        </w:tc>
        <w:tc>
          <w:tcPr>
            <w:tcW w:w="894" w:type="dxa"/>
            <w:tcBorders>
              <w:top w:val="single" w:sz="4" w:space="0" w:color="auto"/>
              <w:left w:val="single" w:sz="4" w:space="0" w:color="auto"/>
              <w:bottom w:val="single" w:sz="4" w:space="0" w:color="auto"/>
              <w:right w:val="single" w:sz="4" w:space="0" w:color="auto"/>
            </w:tcBorders>
            <w:vAlign w:val="center"/>
          </w:tcPr>
          <w:p w14:paraId="52896607" w14:textId="77777777" w:rsidR="0089773A" w:rsidRDefault="0089773A" w:rsidP="000F03B2">
            <w:pPr>
              <w:spacing w:line="360" w:lineRule="auto"/>
              <w:jc w:val="center"/>
              <w:rPr>
                <w:rFonts w:ascii="仿宋_GB2312" w:eastAsia="仿宋_GB2312" w:hAnsi="仿宋_GB2312" w:cs="仿宋_GB2312"/>
                <w:color w:val="000000"/>
                <w:szCs w:val="21"/>
              </w:rPr>
            </w:pPr>
          </w:p>
        </w:tc>
        <w:tc>
          <w:tcPr>
            <w:tcW w:w="1662" w:type="dxa"/>
            <w:tcBorders>
              <w:top w:val="single" w:sz="4" w:space="0" w:color="auto"/>
              <w:left w:val="single" w:sz="4" w:space="0" w:color="auto"/>
              <w:bottom w:val="single" w:sz="4" w:space="0" w:color="auto"/>
              <w:right w:val="single" w:sz="4" w:space="0" w:color="auto"/>
            </w:tcBorders>
            <w:vAlign w:val="center"/>
          </w:tcPr>
          <w:p w14:paraId="7C1C0251" w14:textId="77777777" w:rsidR="0089773A" w:rsidRDefault="0089773A" w:rsidP="000F03B2">
            <w:pPr>
              <w:spacing w:line="360" w:lineRule="auto"/>
              <w:jc w:val="center"/>
              <w:rPr>
                <w:rFonts w:ascii="仿宋_GB2312" w:eastAsia="仿宋_GB2312" w:hAnsi="仿宋_GB2312" w:cs="仿宋_GB2312"/>
                <w:color w:val="000000"/>
                <w:szCs w:val="21"/>
              </w:rPr>
            </w:pPr>
          </w:p>
        </w:tc>
        <w:tc>
          <w:tcPr>
            <w:tcW w:w="1662" w:type="dxa"/>
            <w:tcBorders>
              <w:top w:val="single" w:sz="4" w:space="0" w:color="auto"/>
              <w:left w:val="single" w:sz="4" w:space="0" w:color="auto"/>
              <w:bottom w:val="single" w:sz="4" w:space="0" w:color="auto"/>
              <w:right w:val="single" w:sz="4" w:space="0" w:color="auto"/>
            </w:tcBorders>
          </w:tcPr>
          <w:p w14:paraId="5991CD38" w14:textId="77777777" w:rsidR="0089773A" w:rsidRDefault="0089773A" w:rsidP="000F03B2">
            <w:pPr>
              <w:spacing w:line="360" w:lineRule="auto"/>
              <w:jc w:val="center"/>
              <w:rPr>
                <w:rFonts w:ascii="仿宋_GB2312" w:eastAsia="仿宋_GB2312" w:hAnsi="仿宋_GB2312" w:cs="仿宋_GB2312"/>
                <w:color w:val="000000"/>
                <w:szCs w:val="21"/>
              </w:rPr>
            </w:pPr>
          </w:p>
        </w:tc>
        <w:tc>
          <w:tcPr>
            <w:tcW w:w="1662" w:type="dxa"/>
            <w:tcBorders>
              <w:top w:val="single" w:sz="4" w:space="0" w:color="auto"/>
              <w:left w:val="single" w:sz="4" w:space="0" w:color="auto"/>
              <w:bottom w:val="single" w:sz="4" w:space="0" w:color="auto"/>
              <w:right w:val="single" w:sz="4" w:space="0" w:color="auto"/>
            </w:tcBorders>
          </w:tcPr>
          <w:p w14:paraId="497AB77B" w14:textId="77777777" w:rsidR="0089773A" w:rsidRDefault="0089773A" w:rsidP="000F03B2">
            <w:pPr>
              <w:spacing w:line="360" w:lineRule="auto"/>
              <w:jc w:val="center"/>
              <w:rPr>
                <w:rFonts w:ascii="仿宋_GB2312" w:eastAsia="仿宋_GB2312" w:hAnsi="仿宋_GB2312" w:cs="仿宋_GB2312"/>
                <w:color w:val="000000"/>
                <w:szCs w:val="21"/>
              </w:rPr>
            </w:pPr>
          </w:p>
        </w:tc>
        <w:tc>
          <w:tcPr>
            <w:tcW w:w="1662" w:type="dxa"/>
            <w:tcBorders>
              <w:top w:val="single" w:sz="4" w:space="0" w:color="auto"/>
              <w:left w:val="single" w:sz="4" w:space="0" w:color="auto"/>
              <w:bottom w:val="single" w:sz="4" w:space="0" w:color="auto"/>
              <w:right w:val="single" w:sz="4" w:space="0" w:color="auto"/>
            </w:tcBorders>
          </w:tcPr>
          <w:p w14:paraId="03DDD73C" w14:textId="77777777" w:rsidR="0089773A" w:rsidRDefault="0089773A" w:rsidP="000F03B2">
            <w:pPr>
              <w:spacing w:line="360" w:lineRule="auto"/>
              <w:jc w:val="center"/>
              <w:rPr>
                <w:rFonts w:ascii="仿宋_GB2312" w:eastAsia="仿宋_GB2312" w:hAnsi="仿宋_GB2312" w:cs="仿宋_GB2312"/>
                <w:color w:val="000000"/>
                <w:szCs w:val="21"/>
              </w:rPr>
            </w:pPr>
          </w:p>
        </w:tc>
      </w:tr>
      <w:tr w:rsidR="009B4301" w14:paraId="15091B25" w14:textId="77777777" w:rsidTr="000F03B2">
        <w:trPr>
          <w:jc w:val="center"/>
        </w:trPr>
        <w:tc>
          <w:tcPr>
            <w:tcW w:w="690" w:type="dxa"/>
            <w:tcBorders>
              <w:top w:val="single" w:sz="4" w:space="0" w:color="auto"/>
              <w:left w:val="single" w:sz="4" w:space="0" w:color="auto"/>
              <w:bottom w:val="single" w:sz="4" w:space="0" w:color="auto"/>
              <w:right w:val="single" w:sz="4" w:space="0" w:color="auto"/>
            </w:tcBorders>
            <w:vAlign w:val="center"/>
          </w:tcPr>
          <w:p w14:paraId="619DC854" w14:textId="77777777" w:rsidR="009B4301" w:rsidRDefault="009B4301" w:rsidP="000F03B2">
            <w:pPr>
              <w:spacing w:line="360" w:lineRule="auto"/>
              <w:jc w:val="center"/>
              <w:rPr>
                <w:rFonts w:ascii="仿宋_GB2312" w:eastAsia="仿宋_GB2312" w:hAnsi="仿宋_GB2312" w:cs="仿宋_GB2312"/>
                <w:b/>
                <w:bCs/>
                <w:color w:val="000000"/>
                <w:szCs w:val="21"/>
              </w:rPr>
            </w:pPr>
            <w:r>
              <w:rPr>
                <w:rFonts w:ascii="仿宋_GB2312" w:eastAsia="仿宋_GB2312" w:hAnsi="仿宋_GB2312" w:cs="仿宋_GB2312" w:hint="eastAsia"/>
                <w:b/>
                <w:bCs/>
                <w:color w:val="000000"/>
                <w:szCs w:val="21"/>
              </w:rPr>
              <w:t>备注</w:t>
            </w:r>
          </w:p>
        </w:tc>
        <w:tc>
          <w:tcPr>
            <w:tcW w:w="15708" w:type="dxa"/>
            <w:gridSpan w:val="13"/>
            <w:tcBorders>
              <w:top w:val="single" w:sz="4" w:space="0" w:color="auto"/>
              <w:left w:val="single" w:sz="4" w:space="0" w:color="auto"/>
              <w:bottom w:val="single" w:sz="4" w:space="0" w:color="auto"/>
              <w:right w:val="single" w:sz="4" w:space="0" w:color="auto"/>
            </w:tcBorders>
            <w:vAlign w:val="center"/>
          </w:tcPr>
          <w:p w14:paraId="7D1B228B" w14:textId="77777777" w:rsidR="009B4301" w:rsidRDefault="009B4301" w:rsidP="000F03B2">
            <w:pPr>
              <w:spacing w:line="360" w:lineRule="auto"/>
              <w:jc w:val="center"/>
              <w:rPr>
                <w:rFonts w:ascii="仿宋_GB2312" w:eastAsia="仿宋_GB2312" w:hAnsi="仿宋_GB2312" w:cs="仿宋_GB2312"/>
                <w:color w:val="000000"/>
                <w:szCs w:val="21"/>
              </w:rPr>
            </w:pPr>
          </w:p>
        </w:tc>
      </w:tr>
      <w:tr w:rsidR="0089773A" w14:paraId="4BAEB666" w14:textId="77777777" w:rsidTr="005B54AC">
        <w:trPr>
          <w:trHeight w:val="1171"/>
          <w:jc w:val="center"/>
        </w:trPr>
        <w:tc>
          <w:tcPr>
            <w:tcW w:w="690" w:type="dxa"/>
            <w:tcBorders>
              <w:top w:val="single" w:sz="4" w:space="0" w:color="auto"/>
              <w:left w:val="single" w:sz="4" w:space="0" w:color="auto"/>
              <w:bottom w:val="single" w:sz="4" w:space="0" w:color="auto"/>
              <w:right w:val="single" w:sz="4" w:space="0" w:color="auto"/>
            </w:tcBorders>
            <w:vAlign w:val="center"/>
            <w:hideMark/>
          </w:tcPr>
          <w:p w14:paraId="19631C9B" w14:textId="77777777" w:rsidR="0089773A" w:rsidRDefault="0089773A" w:rsidP="000F03B2">
            <w:pPr>
              <w:spacing w:line="360" w:lineRule="auto"/>
              <w:jc w:val="center"/>
              <w:rPr>
                <w:rFonts w:ascii="仿宋_GB2312" w:eastAsia="仿宋_GB2312" w:hAnsi="仿宋_GB2312" w:cs="仿宋_GB2312"/>
                <w:color w:val="000000"/>
                <w:szCs w:val="21"/>
              </w:rPr>
            </w:pPr>
            <w:r>
              <w:rPr>
                <w:rFonts w:ascii="仿宋_GB2312" w:eastAsia="仿宋_GB2312" w:hAnsi="仿宋_GB2312" w:cs="仿宋_GB2312" w:hint="eastAsia"/>
                <w:b/>
                <w:bCs/>
                <w:color w:val="000000"/>
                <w:szCs w:val="21"/>
              </w:rPr>
              <w:t>合计</w:t>
            </w:r>
          </w:p>
        </w:tc>
        <w:tc>
          <w:tcPr>
            <w:tcW w:w="1641" w:type="dxa"/>
            <w:tcBorders>
              <w:top w:val="single" w:sz="4" w:space="0" w:color="auto"/>
              <w:left w:val="single" w:sz="4" w:space="0" w:color="auto"/>
              <w:bottom w:val="single" w:sz="4" w:space="0" w:color="auto"/>
              <w:right w:val="single" w:sz="4" w:space="0" w:color="auto"/>
            </w:tcBorders>
            <w:vAlign w:val="center"/>
          </w:tcPr>
          <w:p w14:paraId="0A4D28B3" w14:textId="77777777" w:rsidR="0089773A" w:rsidRDefault="0089773A" w:rsidP="000F03B2">
            <w:pPr>
              <w:spacing w:line="360" w:lineRule="auto"/>
              <w:jc w:val="center"/>
              <w:rPr>
                <w:rFonts w:ascii="仿宋_GB2312" w:eastAsia="仿宋_GB2312" w:hAnsi="仿宋_GB2312" w:cs="仿宋_GB2312"/>
                <w:color w:val="000000"/>
                <w:szCs w:val="21"/>
              </w:rPr>
            </w:pPr>
          </w:p>
        </w:tc>
        <w:tc>
          <w:tcPr>
            <w:tcW w:w="783" w:type="dxa"/>
            <w:tcBorders>
              <w:top w:val="single" w:sz="4" w:space="0" w:color="auto"/>
              <w:left w:val="single" w:sz="4" w:space="0" w:color="auto"/>
              <w:bottom w:val="single" w:sz="4" w:space="0" w:color="auto"/>
              <w:right w:val="single" w:sz="4" w:space="0" w:color="auto"/>
            </w:tcBorders>
            <w:vAlign w:val="center"/>
          </w:tcPr>
          <w:p w14:paraId="4D1F0BF4" w14:textId="77777777" w:rsidR="0089773A" w:rsidRDefault="0089773A" w:rsidP="000F03B2">
            <w:pPr>
              <w:spacing w:line="360" w:lineRule="auto"/>
              <w:jc w:val="center"/>
              <w:rPr>
                <w:rFonts w:ascii="仿宋_GB2312" w:eastAsia="仿宋_GB2312" w:hAnsi="仿宋_GB2312" w:cs="仿宋_GB2312"/>
                <w:color w:val="000000"/>
                <w:szCs w:val="21"/>
              </w:rPr>
            </w:pPr>
          </w:p>
        </w:tc>
        <w:tc>
          <w:tcPr>
            <w:tcW w:w="723" w:type="dxa"/>
            <w:tcBorders>
              <w:top w:val="single" w:sz="4" w:space="0" w:color="auto"/>
              <w:left w:val="single" w:sz="4" w:space="0" w:color="auto"/>
              <w:bottom w:val="single" w:sz="4" w:space="0" w:color="auto"/>
              <w:right w:val="single" w:sz="4" w:space="0" w:color="auto"/>
            </w:tcBorders>
            <w:vAlign w:val="center"/>
          </w:tcPr>
          <w:p w14:paraId="3B1A80EF" w14:textId="77777777" w:rsidR="0089773A" w:rsidRDefault="0089773A" w:rsidP="000F03B2">
            <w:pPr>
              <w:spacing w:line="360" w:lineRule="auto"/>
              <w:jc w:val="center"/>
              <w:rPr>
                <w:rFonts w:ascii="仿宋_GB2312" w:eastAsia="仿宋_GB2312" w:hAnsi="仿宋_GB2312" w:cs="仿宋_GB2312"/>
                <w:color w:val="000000"/>
                <w:szCs w:val="21"/>
              </w:rPr>
            </w:pPr>
          </w:p>
        </w:tc>
        <w:tc>
          <w:tcPr>
            <w:tcW w:w="1691" w:type="dxa"/>
            <w:tcBorders>
              <w:top w:val="single" w:sz="4" w:space="0" w:color="auto"/>
              <w:left w:val="single" w:sz="4" w:space="0" w:color="auto"/>
              <w:bottom w:val="single" w:sz="4" w:space="0" w:color="auto"/>
              <w:right w:val="single" w:sz="4" w:space="0" w:color="auto"/>
            </w:tcBorders>
            <w:vAlign w:val="center"/>
          </w:tcPr>
          <w:p w14:paraId="02D11CE1" w14:textId="77777777" w:rsidR="0089773A" w:rsidRDefault="0089773A" w:rsidP="000F03B2">
            <w:pPr>
              <w:spacing w:line="360" w:lineRule="auto"/>
              <w:jc w:val="center"/>
              <w:rPr>
                <w:rFonts w:ascii="仿宋_GB2312" w:eastAsia="仿宋_GB2312" w:hAnsi="仿宋_GB2312" w:cs="仿宋_GB2312"/>
                <w:color w:val="000000"/>
                <w:szCs w:val="21"/>
              </w:rPr>
            </w:pPr>
          </w:p>
        </w:tc>
        <w:tc>
          <w:tcPr>
            <w:tcW w:w="1002" w:type="dxa"/>
            <w:tcBorders>
              <w:top w:val="single" w:sz="4" w:space="0" w:color="auto"/>
              <w:left w:val="single" w:sz="4" w:space="0" w:color="auto"/>
              <w:bottom w:val="single" w:sz="4" w:space="0" w:color="auto"/>
              <w:right w:val="single" w:sz="4" w:space="0" w:color="auto"/>
            </w:tcBorders>
            <w:vAlign w:val="center"/>
          </w:tcPr>
          <w:p w14:paraId="2B4DA53A" w14:textId="77777777" w:rsidR="0089773A" w:rsidRDefault="0089773A" w:rsidP="000F03B2">
            <w:pPr>
              <w:spacing w:line="360" w:lineRule="auto"/>
              <w:jc w:val="center"/>
              <w:rPr>
                <w:rFonts w:ascii="仿宋_GB2312" w:eastAsia="仿宋_GB2312" w:hAnsi="仿宋_GB2312" w:cs="仿宋_GB2312"/>
                <w:color w:val="000000"/>
                <w:szCs w:val="21"/>
              </w:rPr>
            </w:pPr>
          </w:p>
        </w:tc>
        <w:tc>
          <w:tcPr>
            <w:tcW w:w="814" w:type="dxa"/>
            <w:tcBorders>
              <w:top w:val="single" w:sz="4" w:space="0" w:color="auto"/>
              <w:left w:val="single" w:sz="4" w:space="0" w:color="auto"/>
              <w:bottom w:val="single" w:sz="4" w:space="0" w:color="auto"/>
              <w:right w:val="single" w:sz="4" w:space="0" w:color="auto"/>
            </w:tcBorders>
            <w:vAlign w:val="center"/>
          </w:tcPr>
          <w:p w14:paraId="5CC87278" w14:textId="77777777" w:rsidR="0089773A" w:rsidRDefault="0089773A" w:rsidP="000F03B2">
            <w:pPr>
              <w:spacing w:line="360" w:lineRule="auto"/>
              <w:jc w:val="center"/>
              <w:rPr>
                <w:rFonts w:ascii="仿宋_GB2312" w:eastAsia="仿宋_GB2312" w:hAnsi="仿宋_GB2312" w:cs="仿宋_GB2312"/>
                <w:color w:val="000000"/>
                <w:szCs w:val="21"/>
              </w:rPr>
            </w:pPr>
          </w:p>
        </w:tc>
        <w:tc>
          <w:tcPr>
            <w:tcW w:w="668" w:type="dxa"/>
            <w:tcBorders>
              <w:top w:val="single" w:sz="4" w:space="0" w:color="auto"/>
              <w:left w:val="single" w:sz="4" w:space="0" w:color="auto"/>
              <w:bottom w:val="single" w:sz="4" w:space="0" w:color="auto"/>
              <w:right w:val="single" w:sz="4" w:space="0" w:color="auto"/>
            </w:tcBorders>
            <w:vAlign w:val="center"/>
          </w:tcPr>
          <w:p w14:paraId="10DC529E" w14:textId="77777777" w:rsidR="0089773A" w:rsidRDefault="0089773A" w:rsidP="000F03B2">
            <w:pPr>
              <w:spacing w:line="360" w:lineRule="auto"/>
              <w:jc w:val="center"/>
              <w:rPr>
                <w:rFonts w:ascii="仿宋_GB2312" w:eastAsia="仿宋_GB2312" w:hAnsi="仿宋_GB2312" w:cs="仿宋_GB2312"/>
                <w:color w:val="000000"/>
                <w:szCs w:val="21"/>
              </w:rPr>
            </w:pPr>
          </w:p>
        </w:tc>
        <w:tc>
          <w:tcPr>
            <w:tcW w:w="844" w:type="dxa"/>
            <w:tcBorders>
              <w:top w:val="single" w:sz="4" w:space="0" w:color="auto"/>
              <w:left w:val="single" w:sz="4" w:space="0" w:color="auto"/>
              <w:bottom w:val="single" w:sz="4" w:space="0" w:color="auto"/>
              <w:right w:val="single" w:sz="4" w:space="0" w:color="auto"/>
            </w:tcBorders>
            <w:vAlign w:val="center"/>
          </w:tcPr>
          <w:p w14:paraId="6F5A35E3" w14:textId="77777777" w:rsidR="0089773A" w:rsidRDefault="0089773A" w:rsidP="000F03B2">
            <w:pPr>
              <w:spacing w:line="360" w:lineRule="auto"/>
              <w:jc w:val="center"/>
              <w:rPr>
                <w:rFonts w:ascii="仿宋_GB2312" w:eastAsia="仿宋_GB2312" w:hAnsi="仿宋_GB2312" w:cs="仿宋_GB2312"/>
                <w:color w:val="000000"/>
                <w:szCs w:val="21"/>
              </w:rPr>
            </w:pPr>
          </w:p>
        </w:tc>
        <w:tc>
          <w:tcPr>
            <w:tcW w:w="894" w:type="dxa"/>
            <w:tcBorders>
              <w:top w:val="single" w:sz="4" w:space="0" w:color="auto"/>
              <w:left w:val="single" w:sz="4" w:space="0" w:color="auto"/>
              <w:bottom w:val="single" w:sz="4" w:space="0" w:color="auto"/>
              <w:right w:val="single" w:sz="4" w:space="0" w:color="auto"/>
            </w:tcBorders>
            <w:vAlign w:val="center"/>
          </w:tcPr>
          <w:p w14:paraId="72D23208" w14:textId="77777777" w:rsidR="0089773A" w:rsidRDefault="0089773A" w:rsidP="000F03B2">
            <w:pPr>
              <w:spacing w:line="360" w:lineRule="auto"/>
              <w:jc w:val="center"/>
              <w:rPr>
                <w:rFonts w:ascii="仿宋_GB2312" w:eastAsia="仿宋_GB2312" w:hAnsi="仿宋_GB2312" w:cs="仿宋_GB2312"/>
                <w:color w:val="000000"/>
                <w:szCs w:val="21"/>
              </w:rPr>
            </w:pPr>
          </w:p>
        </w:tc>
        <w:tc>
          <w:tcPr>
            <w:tcW w:w="1662" w:type="dxa"/>
            <w:tcBorders>
              <w:top w:val="single" w:sz="4" w:space="0" w:color="auto"/>
              <w:left w:val="single" w:sz="4" w:space="0" w:color="auto"/>
              <w:bottom w:val="single" w:sz="4" w:space="0" w:color="auto"/>
              <w:right w:val="single" w:sz="4" w:space="0" w:color="auto"/>
            </w:tcBorders>
            <w:vAlign w:val="center"/>
          </w:tcPr>
          <w:p w14:paraId="04D664C1" w14:textId="77777777" w:rsidR="0089773A" w:rsidRDefault="0089773A" w:rsidP="000F03B2">
            <w:pPr>
              <w:spacing w:line="360" w:lineRule="auto"/>
              <w:jc w:val="center"/>
              <w:rPr>
                <w:rFonts w:ascii="仿宋_GB2312" w:eastAsia="仿宋_GB2312" w:hAnsi="仿宋_GB2312" w:cs="仿宋_GB2312"/>
                <w:color w:val="000000"/>
                <w:szCs w:val="21"/>
              </w:rPr>
            </w:pPr>
          </w:p>
        </w:tc>
        <w:tc>
          <w:tcPr>
            <w:tcW w:w="1662" w:type="dxa"/>
            <w:tcBorders>
              <w:top w:val="single" w:sz="4" w:space="0" w:color="auto"/>
              <w:left w:val="single" w:sz="4" w:space="0" w:color="auto"/>
              <w:bottom w:val="single" w:sz="4" w:space="0" w:color="auto"/>
              <w:right w:val="single" w:sz="4" w:space="0" w:color="auto"/>
            </w:tcBorders>
          </w:tcPr>
          <w:p w14:paraId="2FE3FFBB" w14:textId="77777777" w:rsidR="0089773A" w:rsidRDefault="0089773A" w:rsidP="000F03B2">
            <w:pPr>
              <w:spacing w:line="360" w:lineRule="auto"/>
              <w:jc w:val="center"/>
              <w:rPr>
                <w:rFonts w:ascii="仿宋_GB2312" w:eastAsia="仿宋_GB2312" w:hAnsi="仿宋_GB2312" w:cs="仿宋_GB2312"/>
                <w:color w:val="000000"/>
                <w:szCs w:val="21"/>
              </w:rPr>
            </w:pPr>
          </w:p>
        </w:tc>
        <w:tc>
          <w:tcPr>
            <w:tcW w:w="1662" w:type="dxa"/>
            <w:tcBorders>
              <w:top w:val="single" w:sz="4" w:space="0" w:color="auto"/>
              <w:left w:val="single" w:sz="4" w:space="0" w:color="auto"/>
              <w:bottom w:val="single" w:sz="4" w:space="0" w:color="auto"/>
              <w:right w:val="single" w:sz="4" w:space="0" w:color="auto"/>
            </w:tcBorders>
          </w:tcPr>
          <w:p w14:paraId="58D66493" w14:textId="77777777" w:rsidR="0089773A" w:rsidRDefault="0089773A" w:rsidP="000F03B2">
            <w:pPr>
              <w:spacing w:line="360" w:lineRule="auto"/>
              <w:jc w:val="center"/>
              <w:rPr>
                <w:rFonts w:ascii="仿宋_GB2312" w:eastAsia="仿宋_GB2312" w:hAnsi="仿宋_GB2312" w:cs="仿宋_GB2312"/>
                <w:color w:val="000000"/>
                <w:szCs w:val="21"/>
              </w:rPr>
            </w:pPr>
          </w:p>
        </w:tc>
        <w:tc>
          <w:tcPr>
            <w:tcW w:w="1662" w:type="dxa"/>
            <w:tcBorders>
              <w:top w:val="single" w:sz="4" w:space="0" w:color="auto"/>
              <w:left w:val="single" w:sz="4" w:space="0" w:color="auto"/>
              <w:bottom w:val="single" w:sz="4" w:space="0" w:color="auto"/>
              <w:right w:val="single" w:sz="4" w:space="0" w:color="auto"/>
            </w:tcBorders>
          </w:tcPr>
          <w:p w14:paraId="33DD4BB9" w14:textId="77777777" w:rsidR="0089773A" w:rsidRDefault="0089773A" w:rsidP="000F03B2">
            <w:pPr>
              <w:spacing w:line="360" w:lineRule="auto"/>
              <w:jc w:val="center"/>
              <w:rPr>
                <w:rFonts w:ascii="仿宋_GB2312" w:eastAsia="仿宋_GB2312" w:hAnsi="仿宋_GB2312" w:cs="仿宋_GB2312"/>
                <w:color w:val="000000"/>
                <w:szCs w:val="21"/>
              </w:rPr>
            </w:pPr>
          </w:p>
        </w:tc>
      </w:tr>
      <w:tr w:rsidR="00CB4650" w14:paraId="1A3A2F57" w14:textId="77777777" w:rsidTr="005B4088">
        <w:trPr>
          <w:jc w:val="center"/>
        </w:trPr>
        <w:tc>
          <w:tcPr>
            <w:tcW w:w="16398" w:type="dxa"/>
            <w:gridSpan w:val="14"/>
            <w:tcBorders>
              <w:top w:val="single" w:sz="4" w:space="0" w:color="auto"/>
              <w:left w:val="single" w:sz="4" w:space="0" w:color="auto"/>
              <w:bottom w:val="single" w:sz="4" w:space="0" w:color="auto"/>
              <w:right w:val="single" w:sz="4" w:space="0" w:color="auto"/>
            </w:tcBorders>
            <w:vAlign w:val="center"/>
            <w:hideMark/>
          </w:tcPr>
          <w:p w14:paraId="089837C2" w14:textId="77777777" w:rsidR="00CB4650" w:rsidRPr="005B54AC" w:rsidRDefault="00CB4650" w:rsidP="005B54AC">
            <w:pPr>
              <w:spacing w:line="360" w:lineRule="auto"/>
              <w:jc w:val="left"/>
              <w:rPr>
                <w:rFonts w:ascii="宋体" w:eastAsia="宋体" w:hAnsi="Calibri" w:cs="宋体"/>
                <w:color w:val="000000"/>
                <w:kern w:val="0"/>
                <w:sz w:val="24"/>
                <w:szCs w:val="24"/>
              </w:rPr>
            </w:pPr>
            <w:r w:rsidRPr="005B54AC">
              <w:rPr>
                <w:rFonts w:ascii="宋体" w:eastAsia="宋体" w:hAnsi="Calibri" w:cs="宋体"/>
                <w:color w:val="000000"/>
                <w:kern w:val="0"/>
                <w:sz w:val="24"/>
                <w:szCs w:val="24"/>
              </w:rPr>
              <w:t>投标人盖章</w:t>
            </w:r>
            <w:r w:rsidRPr="005B54AC">
              <w:rPr>
                <w:rFonts w:ascii="宋体" w:eastAsia="宋体" w:hAnsi="Calibri" w:cs="宋体" w:hint="eastAsia"/>
                <w:color w:val="000000"/>
                <w:kern w:val="0"/>
                <w:sz w:val="24"/>
                <w:szCs w:val="24"/>
              </w:rPr>
              <w:t>：</w:t>
            </w:r>
          </w:p>
          <w:p w14:paraId="529FB2A4" w14:textId="77777777" w:rsidR="00CB4650" w:rsidRDefault="00CB4650" w:rsidP="005B54AC">
            <w:pPr>
              <w:pStyle w:val="Default"/>
            </w:pPr>
            <w:r>
              <w:rPr>
                <w:rFonts w:hint="eastAsia"/>
              </w:rPr>
              <w:t>投标人法定代表人或授权代表人签字：</w:t>
            </w:r>
          </w:p>
          <w:p w14:paraId="53951B03" w14:textId="77777777" w:rsidR="00CB4650" w:rsidRPr="005B54AC" w:rsidRDefault="00CB4650" w:rsidP="005B54AC">
            <w:pPr>
              <w:pStyle w:val="Default"/>
            </w:pPr>
            <w:r>
              <w:rPr>
                <w:rFonts w:hint="eastAsia"/>
              </w:rPr>
              <w:t>报价时间：</w:t>
            </w:r>
          </w:p>
        </w:tc>
      </w:tr>
    </w:tbl>
    <w:p w14:paraId="4536C9A3" w14:textId="77777777" w:rsidR="00CB4650" w:rsidRDefault="009B4301" w:rsidP="009B4301">
      <w:pPr>
        <w:spacing w:line="360" w:lineRule="auto"/>
        <w:jc w:val="left"/>
        <w:rPr>
          <w:rFonts w:ascii="仿宋_GB2312" w:eastAsia="仿宋_GB2312" w:hAnsi="仿宋_GB2312" w:cs="仿宋_GB2312"/>
          <w:b/>
          <w:bCs/>
          <w:color w:val="000000"/>
          <w:szCs w:val="21"/>
        </w:rPr>
      </w:pPr>
      <w:r>
        <w:rPr>
          <w:rFonts w:ascii="仿宋_GB2312" w:eastAsia="仿宋_GB2312" w:hAnsi="仿宋_GB2312" w:cs="仿宋_GB2312" w:hint="eastAsia"/>
          <w:b/>
          <w:bCs/>
          <w:color w:val="000000"/>
          <w:szCs w:val="21"/>
        </w:rPr>
        <w:t>注：1.该表可补充增加项，但不可减少上述项。</w:t>
      </w:r>
    </w:p>
    <w:p w14:paraId="61E2526C" w14:textId="77777777" w:rsidR="00CB4650" w:rsidRDefault="009B4301" w:rsidP="009B4301">
      <w:pPr>
        <w:spacing w:line="360" w:lineRule="auto"/>
        <w:jc w:val="left"/>
        <w:rPr>
          <w:rFonts w:ascii="仿宋_GB2312" w:eastAsia="仿宋_GB2312" w:hAnsi="仿宋_GB2312" w:cs="仿宋_GB2312"/>
          <w:b/>
          <w:bCs/>
          <w:color w:val="000000"/>
          <w:szCs w:val="21"/>
        </w:rPr>
      </w:pPr>
      <w:r>
        <w:rPr>
          <w:rFonts w:ascii="仿宋_GB2312" w:eastAsia="仿宋_GB2312" w:hAnsi="仿宋_GB2312" w:cs="仿宋_GB2312" w:hint="eastAsia"/>
          <w:b/>
          <w:bCs/>
          <w:color w:val="000000"/>
          <w:szCs w:val="21"/>
        </w:rPr>
        <w:t>2</w:t>
      </w:r>
      <w:r>
        <w:rPr>
          <w:rFonts w:ascii="仿宋_GB2312" w:eastAsia="仿宋_GB2312" w:hAnsi="仿宋_GB2312" w:cs="仿宋_GB2312"/>
          <w:b/>
          <w:bCs/>
          <w:color w:val="000000"/>
          <w:szCs w:val="21"/>
        </w:rPr>
        <w:t>.</w:t>
      </w:r>
      <w:r w:rsidR="0029514A">
        <w:rPr>
          <w:rFonts w:ascii="仿宋_GB2312" w:eastAsia="仿宋_GB2312" w:hAnsi="仿宋_GB2312" w:cs="仿宋_GB2312" w:hint="eastAsia"/>
          <w:b/>
          <w:bCs/>
          <w:color w:val="000000"/>
          <w:szCs w:val="21"/>
        </w:rPr>
        <w:t>请法人代表或授权代表在此表签字确认并加盖公章。</w:t>
      </w:r>
    </w:p>
    <w:p w14:paraId="4280DBC4" w14:textId="77777777" w:rsidR="009B4301" w:rsidRDefault="0029514A" w:rsidP="009B4301">
      <w:pPr>
        <w:spacing w:line="360" w:lineRule="auto"/>
        <w:jc w:val="left"/>
        <w:rPr>
          <w:rFonts w:ascii="黑体" w:eastAsia="黑体" w:hAnsi="黑体" w:cs="黑体"/>
          <w:color w:val="000000"/>
          <w:sz w:val="32"/>
          <w:szCs w:val="32"/>
        </w:rPr>
        <w:sectPr w:rsidR="009B4301">
          <w:pgSz w:w="16838" w:h="11906" w:orient="landscape"/>
          <w:pgMar w:top="1588" w:right="1984" w:bottom="1474" w:left="2098" w:header="851" w:footer="992" w:gutter="0"/>
          <w:cols w:space="720"/>
          <w:docGrid w:type="lines" w:linePitch="312"/>
        </w:sectPr>
      </w:pPr>
      <w:r>
        <w:rPr>
          <w:rFonts w:ascii="仿宋_GB2312" w:eastAsia="仿宋_GB2312" w:hAnsi="仿宋_GB2312" w:cs="仿宋_GB2312" w:hint="eastAsia"/>
          <w:b/>
          <w:bCs/>
          <w:color w:val="000000"/>
          <w:szCs w:val="21"/>
        </w:rPr>
        <w:t>3、</w:t>
      </w:r>
      <w:r w:rsidR="009B4301">
        <w:rPr>
          <w:rFonts w:ascii="仿宋_GB2312" w:eastAsia="仿宋_GB2312" w:hAnsi="仿宋_GB2312" w:cs="仿宋_GB2312" w:hint="eastAsia"/>
          <w:b/>
          <w:bCs/>
          <w:color w:val="000000"/>
          <w:szCs w:val="21"/>
        </w:rPr>
        <w:t>磋商文件中各封装1份，最终报价一栏待磋商结束后填写。</w:t>
      </w:r>
    </w:p>
    <w:p w14:paraId="647BC292" w14:textId="77777777" w:rsidR="009B4301" w:rsidRPr="00B60A8F" w:rsidRDefault="009B4301" w:rsidP="009B4301">
      <w:pPr>
        <w:rPr>
          <w:rFonts w:ascii="方正小标宋简体" w:eastAsia="方正小标宋简体" w:hAnsi="方正小标宋简体" w:cs="方正小标宋简体"/>
          <w:color w:val="000000" w:themeColor="text1"/>
          <w:sz w:val="44"/>
          <w:szCs w:val="44"/>
        </w:rPr>
      </w:pPr>
      <w:r w:rsidRPr="00B60A8F">
        <w:rPr>
          <w:rFonts w:ascii="黑体" w:eastAsia="黑体" w:hAnsi="黑体" w:cs="黑体" w:hint="eastAsia"/>
          <w:color w:val="000000" w:themeColor="text1"/>
          <w:sz w:val="32"/>
          <w:szCs w:val="32"/>
        </w:rPr>
        <w:lastRenderedPageBreak/>
        <w:t>附件5：</w:t>
      </w:r>
    </w:p>
    <w:p w14:paraId="7AE4491B" w14:textId="77777777" w:rsidR="009B4301" w:rsidRPr="00B60A8F" w:rsidRDefault="009B4301" w:rsidP="009B4301">
      <w:pPr>
        <w:jc w:val="center"/>
        <w:rPr>
          <w:rFonts w:ascii="黑体" w:eastAsia="黑体" w:hAnsi="黑体" w:cs="黑体"/>
          <w:color w:val="000000" w:themeColor="text1"/>
          <w:sz w:val="32"/>
          <w:szCs w:val="32"/>
        </w:rPr>
      </w:pPr>
      <w:r w:rsidRPr="00B60A8F">
        <w:rPr>
          <w:rFonts w:ascii="黑体" w:eastAsia="黑体" w:hAnsi="黑体" w:cs="黑体" w:hint="eastAsia"/>
          <w:color w:val="000000" w:themeColor="text1"/>
          <w:sz w:val="32"/>
          <w:szCs w:val="32"/>
        </w:rPr>
        <w:t>投标人承诺书</w:t>
      </w:r>
    </w:p>
    <w:tbl>
      <w:tblPr>
        <w:tblStyle w:val="a6"/>
        <w:tblW w:w="10350" w:type="dxa"/>
        <w:jc w:val="center"/>
        <w:tblLayout w:type="fixed"/>
        <w:tblLook w:val="04A0" w:firstRow="1" w:lastRow="0" w:firstColumn="1" w:lastColumn="0" w:noHBand="0" w:noVBand="1"/>
      </w:tblPr>
      <w:tblGrid>
        <w:gridCol w:w="10350"/>
      </w:tblGrid>
      <w:tr w:rsidR="009B4301" w:rsidRPr="00C53EBA" w14:paraId="752EDD03" w14:textId="77777777" w:rsidTr="000F03B2">
        <w:trPr>
          <w:trHeight w:val="446"/>
          <w:jc w:val="center"/>
        </w:trPr>
        <w:tc>
          <w:tcPr>
            <w:tcW w:w="10350" w:type="dxa"/>
          </w:tcPr>
          <w:p w14:paraId="22D58A7F" w14:textId="77777777" w:rsidR="009B4301" w:rsidRPr="00C53EBA" w:rsidRDefault="009B4301" w:rsidP="000F03B2">
            <w:pPr>
              <w:rPr>
                <w:rFonts w:ascii="仿宋_GB2312" w:eastAsia="仿宋_GB2312" w:hAnsi="仿宋_GB2312" w:cs="仿宋_GB2312"/>
                <w:color w:val="000000" w:themeColor="text1"/>
                <w:sz w:val="24"/>
                <w:szCs w:val="24"/>
              </w:rPr>
            </w:pPr>
            <w:r w:rsidRPr="00C53EBA">
              <w:rPr>
                <w:rFonts w:ascii="仿宋_GB2312" w:eastAsia="仿宋_GB2312" w:hAnsi="仿宋_GB2312" w:cs="仿宋_GB2312" w:hint="eastAsia"/>
                <w:b/>
                <w:bCs/>
                <w:color w:val="000000" w:themeColor="text1"/>
                <w:sz w:val="24"/>
                <w:szCs w:val="24"/>
              </w:rPr>
              <w:t>项目名称：</w:t>
            </w:r>
          </w:p>
        </w:tc>
      </w:tr>
      <w:tr w:rsidR="009B4301" w:rsidRPr="00C53EBA" w14:paraId="682D272A" w14:textId="77777777" w:rsidTr="000F03B2">
        <w:trPr>
          <w:trHeight w:val="370"/>
          <w:jc w:val="center"/>
        </w:trPr>
        <w:tc>
          <w:tcPr>
            <w:tcW w:w="10350" w:type="dxa"/>
          </w:tcPr>
          <w:p w14:paraId="21E1A2BE" w14:textId="77777777" w:rsidR="009B4301" w:rsidRPr="00C53EBA" w:rsidRDefault="009B4301" w:rsidP="000F03B2">
            <w:pPr>
              <w:rPr>
                <w:rFonts w:ascii="仿宋_GB2312" w:eastAsia="仿宋_GB2312" w:hAnsi="仿宋_GB2312" w:cs="仿宋_GB2312"/>
                <w:color w:val="000000" w:themeColor="text1"/>
                <w:sz w:val="24"/>
                <w:szCs w:val="24"/>
              </w:rPr>
            </w:pPr>
            <w:r w:rsidRPr="00C53EBA">
              <w:rPr>
                <w:rFonts w:ascii="仿宋_GB2312" w:eastAsia="仿宋_GB2312" w:hAnsi="仿宋_GB2312" w:cs="仿宋_GB2312" w:hint="eastAsia"/>
                <w:b/>
                <w:bCs/>
                <w:color w:val="000000" w:themeColor="text1"/>
                <w:sz w:val="24"/>
                <w:szCs w:val="24"/>
              </w:rPr>
              <w:t>项目编号：</w:t>
            </w:r>
          </w:p>
        </w:tc>
      </w:tr>
      <w:tr w:rsidR="009B4301" w:rsidRPr="00C53EBA" w14:paraId="08677FB5" w14:textId="77777777" w:rsidTr="000F03B2">
        <w:trPr>
          <w:jc w:val="center"/>
        </w:trPr>
        <w:tc>
          <w:tcPr>
            <w:tcW w:w="10350" w:type="dxa"/>
          </w:tcPr>
          <w:p w14:paraId="274475CA" w14:textId="77777777" w:rsidR="009B4301" w:rsidRPr="00C53EBA" w:rsidRDefault="009B4301" w:rsidP="000F03B2">
            <w:pPr>
              <w:rPr>
                <w:rFonts w:ascii="仿宋_GB2312" w:eastAsia="仿宋_GB2312" w:hAnsi="仿宋_GB2312" w:cs="仿宋_GB2312"/>
                <w:color w:val="000000" w:themeColor="text1"/>
                <w:sz w:val="24"/>
                <w:szCs w:val="24"/>
              </w:rPr>
            </w:pPr>
            <w:r w:rsidRPr="00C53EBA">
              <w:rPr>
                <w:rFonts w:ascii="仿宋_GB2312" w:eastAsia="仿宋_GB2312" w:hAnsi="仿宋_GB2312" w:cs="仿宋_GB2312" w:hint="eastAsia"/>
                <w:b/>
                <w:bCs/>
                <w:color w:val="000000" w:themeColor="text1"/>
                <w:sz w:val="24"/>
                <w:szCs w:val="24"/>
              </w:rPr>
              <w:t>投标人名称：</w:t>
            </w:r>
          </w:p>
        </w:tc>
      </w:tr>
      <w:tr w:rsidR="009B4301" w:rsidRPr="00C53EBA" w14:paraId="5FFB5276" w14:textId="77777777" w:rsidTr="000F03B2">
        <w:trPr>
          <w:trHeight w:val="556"/>
          <w:jc w:val="center"/>
        </w:trPr>
        <w:tc>
          <w:tcPr>
            <w:tcW w:w="10350" w:type="dxa"/>
          </w:tcPr>
          <w:p w14:paraId="059AF483" w14:textId="77777777" w:rsidR="009B4301" w:rsidRPr="005B54AC" w:rsidRDefault="002025BE" w:rsidP="000F03B2">
            <w:pPr>
              <w:rPr>
                <w:rFonts w:ascii="仿宋_GB2312" w:eastAsia="仿宋_GB2312" w:hAnsi="仿宋_GB2312" w:cs="仿宋_GB2312"/>
                <w:color w:val="000000" w:themeColor="text1"/>
                <w:sz w:val="24"/>
                <w:szCs w:val="24"/>
              </w:rPr>
            </w:pPr>
            <w:r>
              <w:rPr>
                <w:rFonts w:ascii="仿宋_GB2312" w:eastAsia="仿宋_GB2312" w:hAnsi="仿宋_GB2312" w:cs="仿宋_GB2312" w:hint="eastAsia"/>
                <w:color w:val="000000" w:themeColor="text1"/>
                <w:sz w:val="24"/>
                <w:szCs w:val="24"/>
              </w:rPr>
              <w:t>投标人</w:t>
            </w:r>
            <w:r w:rsidR="00064462" w:rsidRPr="005B54AC">
              <w:rPr>
                <w:rFonts w:ascii="仿宋_GB2312" w:eastAsia="仿宋_GB2312" w:hAnsi="仿宋_GB2312" w:cs="仿宋_GB2312" w:hint="eastAsia"/>
                <w:color w:val="000000" w:themeColor="text1"/>
                <w:sz w:val="24"/>
                <w:szCs w:val="24"/>
              </w:rPr>
              <w:t>承诺：</w:t>
            </w:r>
          </w:p>
          <w:p w14:paraId="24A2EA15" w14:textId="77777777" w:rsidR="009B4301" w:rsidRPr="00940A17" w:rsidRDefault="009B4301" w:rsidP="000F03B2">
            <w:pPr>
              <w:rPr>
                <w:rFonts w:ascii="仿宋_GB2312" w:eastAsia="仿宋_GB2312" w:hAnsi="仿宋_GB2312" w:cs="仿宋_GB2312"/>
                <w:color w:val="000000" w:themeColor="text1"/>
                <w:sz w:val="24"/>
                <w:szCs w:val="24"/>
              </w:rPr>
            </w:pPr>
            <w:r w:rsidRPr="00C53EBA">
              <w:rPr>
                <w:rFonts w:ascii="仿宋_GB2312" w:eastAsia="仿宋_GB2312" w:hAnsi="仿宋_GB2312" w:cs="仿宋_GB2312" w:hint="eastAsia"/>
                <w:color w:val="000000" w:themeColor="text1"/>
                <w:sz w:val="24"/>
                <w:szCs w:val="24"/>
              </w:rPr>
              <w:t>1、在本次投标前三年内在经营活动中没有违法违规记录；与采购人合作过程中，无不良记录</w:t>
            </w:r>
            <w:r w:rsidR="00940A17">
              <w:rPr>
                <w:rFonts w:ascii="仿宋_GB2312" w:eastAsia="仿宋_GB2312" w:hAnsi="仿宋_GB2312" w:cs="仿宋_GB2312" w:hint="eastAsia"/>
                <w:color w:val="000000" w:themeColor="text1"/>
                <w:sz w:val="24"/>
                <w:szCs w:val="24"/>
              </w:rPr>
              <w:t>；</w:t>
            </w:r>
            <w:r w:rsidR="00064462" w:rsidRPr="005B54AC">
              <w:rPr>
                <w:rFonts w:ascii="仿宋_GB2312" w:eastAsia="仿宋_GB2312" w:hAnsi="仿宋_GB2312" w:cs="仿宋_GB2312" w:hint="eastAsia"/>
                <w:color w:val="000000"/>
                <w:sz w:val="24"/>
                <w:szCs w:val="24"/>
              </w:rPr>
              <w:t>投标人、投标人法定代表人未被列为失信被执行人；投标人未被列入异常经营名单或严重违法失信企业名单（黑名单）。</w:t>
            </w:r>
          </w:p>
          <w:p w14:paraId="18FAECB7" w14:textId="77777777" w:rsidR="00940A17" w:rsidRDefault="009B4301" w:rsidP="000F03B2">
            <w:pPr>
              <w:rPr>
                <w:rFonts w:ascii="仿宋_GB2312" w:eastAsia="仿宋_GB2312" w:hAnsi="仿宋_GB2312" w:cs="仿宋_GB2312"/>
                <w:color w:val="000000" w:themeColor="text1"/>
                <w:sz w:val="24"/>
                <w:szCs w:val="24"/>
              </w:rPr>
            </w:pPr>
            <w:r w:rsidRPr="00C53EBA">
              <w:rPr>
                <w:rFonts w:ascii="仿宋_GB2312" w:eastAsia="仿宋_GB2312" w:hAnsi="仿宋_GB2312" w:cs="仿宋_GB2312" w:hint="eastAsia"/>
                <w:color w:val="000000" w:themeColor="text1"/>
                <w:sz w:val="24"/>
                <w:szCs w:val="24"/>
              </w:rPr>
              <w:t>2、</w:t>
            </w:r>
            <w:r w:rsidR="00940A17" w:rsidRPr="00940A17">
              <w:rPr>
                <w:rFonts w:ascii="仿宋_GB2312" w:eastAsia="仿宋_GB2312" w:hAnsi="仿宋_GB2312" w:cs="仿宋_GB2312" w:hint="eastAsia"/>
                <w:color w:val="000000"/>
                <w:sz w:val="24"/>
                <w:szCs w:val="24"/>
              </w:rPr>
              <w:t>接受《</w:t>
            </w:r>
            <w:r w:rsidR="00940A17" w:rsidRPr="00940A17">
              <w:rPr>
                <w:rFonts w:ascii="仿宋_GB2312" w:eastAsia="仿宋_GB2312" w:hAnsi="仿宋_GB2312" w:cs="仿宋_GB2312" w:hint="eastAsia"/>
                <w:color w:val="000000" w:themeColor="text1"/>
                <w:sz w:val="24"/>
                <w:szCs w:val="24"/>
              </w:rPr>
              <w:t>贵州习酒2020年在晋冀区投放落地广告项目竞争性磋商采购公告</w:t>
            </w:r>
            <w:r w:rsidR="00940A17" w:rsidRPr="00940A17">
              <w:rPr>
                <w:rFonts w:ascii="仿宋_GB2312" w:eastAsia="仿宋_GB2312" w:hAnsi="仿宋_GB2312" w:cs="仿宋_GB2312" w:hint="eastAsia"/>
                <w:color w:val="000000"/>
                <w:sz w:val="24"/>
                <w:szCs w:val="24"/>
              </w:rPr>
              <w:t>》中关于采购要求、付款方式、磋商保证金退还、磋商有效期、</w:t>
            </w:r>
            <w:r w:rsidR="00940A17">
              <w:rPr>
                <w:rFonts w:ascii="仿宋_GB2312" w:eastAsia="仿宋_GB2312" w:hAnsi="仿宋_GB2312" w:cs="仿宋_GB2312" w:hint="eastAsia"/>
                <w:color w:val="000000" w:themeColor="text1"/>
                <w:sz w:val="24"/>
                <w:szCs w:val="24"/>
              </w:rPr>
              <w:t>合同模板</w:t>
            </w:r>
            <w:r w:rsidR="00940A17" w:rsidRPr="00940A17">
              <w:rPr>
                <w:rFonts w:ascii="仿宋_GB2312" w:eastAsia="仿宋_GB2312" w:hAnsi="仿宋_GB2312" w:cs="仿宋_GB2312" w:hint="eastAsia"/>
                <w:color w:val="000000"/>
                <w:sz w:val="24"/>
                <w:szCs w:val="24"/>
              </w:rPr>
              <w:t>等关键性条款，并完全响应此次磋商文件（即</w:t>
            </w:r>
            <w:r w:rsidR="00940A17">
              <w:rPr>
                <w:rFonts w:ascii="仿宋_GB2312" w:eastAsia="仿宋_GB2312" w:hAnsi="仿宋_GB2312" w:cs="仿宋_GB2312" w:hint="eastAsia"/>
                <w:color w:val="000000" w:themeColor="text1"/>
                <w:sz w:val="24"/>
                <w:szCs w:val="24"/>
              </w:rPr>
              <w:t>公告</w:t>
            </w:r>
            <w:r w:rsidR="00940A17" w:rsidRPr="00940A17">
              <w:rPr>
                <w:rFonts w:ascii="仿宋_GB2312" w:eastAsia="仿宋_GB2312" w:hAnsi="仿宋_GB2312" w:cs="仿宋_GB2312" w:hint="eastAsia"/>
                <w:color w:val="000000"/>
                <w:sz w:val="24"/>
                <w:szCs w:val="24"/>
              </w:rPr>
              <w:t>）</w:t>
            </w:r>
            <w:r w:rsidR="00940A17">
              <w:rPr>
                <w:rFonts w:ascii="仿宋_GB2312" w:eastAsia="仿宋_GB2312" w:hAnsi="仿宋_GB2312" w:cs="仿宋_GB2312" w:hint="eastAsia"/>
                <w:color w:val="000000" w:themeColor="text1"/>
                <w:sz w:val="24"/>
                <w:szCs w:val="24"/>
              </w:rPr>
              <w:t>的全部</w:t>
            </w:r>
            <w:r w:rsidR="00940A17" w:rsidRPr="00940A17">
              <w:rPr>
                <w:rFonts w:ascii="仿宋_GB2312" w:eastAsia="仿宋_GB2312" w:hAnsi="仿宋_GB2312" w:cs="仿宋_GB2312" w:hint="eastAsia"/>
                <w:color w:val="000000"/>
                <w:sz w:val="24"/>
                <w:szCs w:val="24"/>
              </w:rPr>
              <w:t>要求。</w:t>
            </w:r>
          </w:p>
          <w:p w14:paraId="6D57EE16" w14:textId="4CA85ED3" w:rsidR="009B4301" w:rsidRPr="00C53EBA" w:rsidRDefault="00940A17" w:rsidP="000F03B2">
            <w:pPr>
              <w:rPr>
                <w:rFonts w:ascii="仿宋_GB2312" w:eastAsia="仿宋_GB2312" w:hAnsi="仿宋_GB2312" w:cs="仿宋_GB2312"/>
                <w:color w:val="000000" w:themeColor="text1"/>
                <w:sz w:val="24"/>
                <w:szCs w:val="24"/>
              </w:rPr>
            </w:pPr>
            <w:r>
              <w:rPr>
                <w:rFonts w:ascii="仿宋_GB2312" w:eastAsia="仿宋_GB2312" w:hAnsi="仿宋_GB2312" w:cs="仿宋_GB2312" w:hint="eastAsia"/>
                <w:color w:val="000000" w:themeColor="text1"/>
                <w:sz w:val="24"/>
                <w:szCs w:val="24"/>
              </w:rPr>
              <w:t>3、</w:t>
            </w:r>
            <w:r w:rsidR="009B4301" w:rsidRPr="00C53EBA">
              <w:rPr>
                <w:rFonts w:ascii="仿宋_GB2312" w:eastAsia="仿宋_GB2312" w:hAnsi="仿宋_GB2312" w:cs="仿宋_GB2312" w:hint="eastAsia"/>
                <w:color w:val="000000" w:themeColor="text1"/>
                <w:sz w:val="24"/>
                <w:szCs w:val="24"/>
              </w:rPr>
              <w:t>若收到</w:t>
            </w:r>
            <w:r>
              <w:rPr>
                <w:rFonts w:ascii="仿宋_GB2312" w:eastAsia="仿宋_GB2312" w:hAnsi="仿宋_GB2312" w:cs="仿宋_GB2312" w:hint="eastAsia"/>
                <w:color w:val="000000" w:themeColor="text1"/>
                <w:sz w:val="24"/>
                <w:szCs w:val="24"/>
              </w:rPr>
              <w:t>采购人</w:t>
            </w:r>
            <w:r w:rsidR="009B4301" w:rsidRPr="00C53EBA">
              <w:rPr>
                <w:rFonts w:ascii="仿宋_GB2312" w:eastAsia="仿宋_GB2312" w:hAnsi="仿宋_GB2312" w:cs="仿宋_GB2312" w:hint="eastAsia"/>
                <w:color w:val="000000" w:themeColor="text1"/>
                <w:sz w:val="24"/>
                <w:szCs w:val="24"/>
              </w:rPr>
              <w:t>中标通知后，拒绝签订合同的</w:t>
            </w:r>
            <w:r>
              <w:rPr>
                <w:rFonts w:ascii="仿宋_GB2312" w:eastAsia="仿宋_GB2312" w:hAnsi="仿宋_GB2312" w:cs="仿宋_GB2312" w:hint="eastAsia"/>
                <w:color w:val="000000" w:themeColor="text1"/>
                <w:sz w:val="24"/>
                <w:szCs w:val="24"/>
              </w:rPr>
              <w:t>或因资源授权、档期等相关原因导致</w:t>
            </w:r>
            <w:r w:rsidR="00CB4650">
              <w:rPr>
                <w:rFonts w:ascii="仿宋_GB2312" w:eastAsia="仿宋_GB2312" w:hAnsi="仿宋_GB2312" w:cs="仿宋_GB2312" w:hint="eastAsia"/>
                <w:color w:val="000000" w:themeColor="text1"/>
                <w:sz w:val="24"/>
                <w:szCs w:val="24"/>
              </w:rPr>
              <w:t>中标资源无法发布习酒广告的</w:t>
            </w:r>
            <w:r w:rsidR="009B4301" w:rsidRPr="00C53EBA">
              <w:rPr>
                <w:rFonts w:ascii="仿宋_GB2312" w:eastAsia="仿宋_GB2312" w:hAnsi="仿宋_GB2312" w:cs="仿宋_GB2312" w:hint="eastAsia"/>
                <w:color w:val="000000" w:themeColor="text1"/>
                <w:sz w:val="24"/>
                <w:szCs w:val="24"/>
              </w:rPr>
              <w:t>，</w:t>
            </w:r>
            <w:r w:rsidR="00D917D0">
              <w:rPr>
                <w:rFonts w:ascii="仿宋_GB2312" w:eastAsia="仿宋_GB2312" w:hAnsi="仿宋_GB2312" w:cs="仿宋_GB2312" w:hint="eastAsia"/>
                <w:color w:val="000000" w:themeColor="text1"/>
                <w:sz w:val="24"/>
                <w:szCs w:val="24"/>
              </w:rPr>
              <w:t>采购人可没收</w:t>
            </w:r>
            <w:r w:rsidR="006854D3" w:rsidRPr="006854D3">
              <w:rPr>
                <w:rFonts w:ascii="仿宋_GB2312" w:eastAsia="仿宋_GB2312" w:hAnsi="仿宋_GB2312" w:cs="仿宋_GB2312" w:hint="eastAsia"/>
                <w:color w:val="000000" w:themeColor="text1"/>
                <w:sz w:val="24"/>
                <w:szCs w:val="24"/>
              </w:rPr>
              <w:t>履约</w:t>
            </w:r>
            <w:r w:rsidR="009B4301" w:rsidRPr="00C53EBA">
              <w:rPr>
                <w:rFonts w:ascii="仿宋_GB2312" w:eastAsia="仿宋_GB2312" w:hAnsi="仿宋_GB2312" w:cs="仿宋_GB2312" w:hint="eastAsia"/>
                <w:color w:val="000000" w:themeColor="text1"/>
                <w:sz w:val="24"/>
                <w:szCs w:val="24"/>
              </w:rPr>
              <w:t>保证金，且2年内其所持资源不得参投采购人任何议价谈判项目。</w:t>
            </w:r>
          </w:p>
          <w:p w14:paraId="6155B861" w14:textId="77777777" w:rsidR="009B4301" w:rsidRPr="00C53EBA" w:rsidRDefault="00940A17" w:rsidP="000F03B2">
            <w:pPr>
              <w:rPr>
                <w:rFonts w:ascii="仿宋_GB2312" w:eastAsia="仿宋_GB2312" w:hAnsi="仿宋_GB2312" w:cs="仿宋_GB2312"/>
                <w:color w:val="000000" w:themeColor="text1"/>
                <w:sz w:val="24"/>
                <w:szCs w:val="24"/>
              </w:rPr>
            </w:pPr>
            <w:r>
              <w:rPr>
                <w:rFonts w:ascii="仿宋_GB2312" w:eastAsia="仿宋_GB2312" w:hAnsi="仿宋_GB2312" w:cs="仿宋_GB2312" w:hint="eastAsia"/>
                <w:color w:val="000000" w:themeColor="text1"/>
                <w:sz w:val="24"/>
                <w:szCs w:val="24"/>
              </w:rPr>
              <w:t>4</w:t>
            </w:r>
            <w:r w:rsidR="009B4301" w:rsidRPr="00C53EBA">
              <w:rPr>
                <w:rFonts w:ascii="仿宋_GB2312" w:eastAsia="仿宋_GB2312" w:hAnsi="仿宋_GB2312" w:cs="仿宋_GB2312" w:hint="eastAsia"/>
                <w:color w:val="000000" w:themeColor="text1"/>
                <w:sz w:val="24"/>
                <w:szCs w:val="24"/>
              </w:rPr>
              <w:t>、接受采购人付款方式：</w:t>
            </w:r>
          </w:p>
          <w:p w14:paraId="308F3AC7" w14:textId="77777777" w:rsidR="009B4301" w:rsidRPr="00C53EBA" w:rsidRDefault="009B4301" w:rsidP="000F03B2">
            <w:pPr>
              <w:rPr>
                <w:rFonts w:ascii="仿宋_GB2312" w:eastAsia="仿宋_GB2312" w:hAnsi="仿宋_GB2312" w:cs="仿宋_GB2312"/>
                <w:color w:val="000000" w:themeColor="text1"/>
                <w:sz w:val="24"/>
                <w:szCs w:val="24"/>
              </w:rPr>
            </w:pPr>
            <w:r w:rsidRPr="00C53EBA">
              <w:rPr>
                <w:rFonts w:ascii="仿宋_GB2312" w:eastAsia="仿宋_GB2312" w:hAnsi="仿宋_GB2312" w:cs="仿宋_GB2312" w:hint="eastAsia"/>
                <w:color w:val="000000" w:themeColor="text1"/>
                <w:sz w:val="24"/>
                <w:szCs w:val="24"/>
              </w:rPr>
              <w:t>（1）</w:t>
            </w:r>
            <w:r w:rsidR="00573518" w:rsidRPr="00573518">
              <w:rPr>
                <w:rFonts w:ascii="仿宋_GB2312" w:eastAsia="仿宋_GB2312" w:hAnsi="仿宋_GB2312" w:cs="仿宋_GB2312" w:hint="eastAsia"/>
                <w:color w:val="000000" w:themeColor="text1"/>
                <w:sz w:val="24"/>
                <w:szCs w:val="24"/>
              </w:rPr>
              <w:t>无预付款；广告开始发布并验收合格后，收到验收合格依据及增值税专用发票（税率6%）后30日内支付30%；发布时间过半，收到验收合格依据及增值税专用发票（税率6%）后30日内支付30%；发布时间结束，收到验收合格依据及增值税专用发票（税率6%）后30日内支付40%</w:t>
            </w:r>
            <w:r w:rsidR="00CC372E">
              <w:rPr>
                <w:rFonts w:ascii="仿宋_GB2312" w:eastAsia="仿宋_GB2312" w:hAnsi="仿宋_GB2312" w:cs="仿宋_GB2312" w:hint="eastAsia"/>
                <w:color w:val="000000" w:themeColor="text1"/>
                <w:sz w:val="24"/>
                <w:szCs w:val="24"/>
              </w:rPr>
              <w:t>。</w:t>
            </w:r>
          </w:p>
          <w:p w14:paraId="01CEC075" w14:textId="77777777" w:rsidR="009B4301" w:rsidRPr="00C53EBA" w:rsidRDefault="009B4301" w:rsidP="000F03B2">
            <w:pPr>
              <w:rPr>
                <w:rFonts w:ascii="仿宋_GB2312" w:eastAsia="仿宋_GB2312" w:hAnsi="仿宋_GB2312" w:cs="仿宋_GB2312"/>
                <w:color w:val="000000" w:themeColor="text1"/>
                <w:sz w:val="24"/>
                <w:szCs w:val="24"/>
              </w:rPr>
            </w:pPr>
            <w:r w:rsidRPr="00C53EBA">
              <w:rPr>
                <w:rFonts w:ascii="仿宋_GB2312" w:eastAsia="仿宋_GB2312" w:hAnsi="仿宋_GB2312" w:cs="仿宋_GB2312" w:hint="eastAsia"/>
                <w:color w:val="000000" w:themeColor="text1"/>
                <w:sz w:val="24"/>
                <w:szCs w:val="24"/>
              </w:rPr>
              <w:t>（2）符合采购人付款条件下，付款办理周期不超过30日（每月26日至当月月底为采购人财务结算时间，不计入付款时间）。</w:t>
            </w:r>
          </w:p>
          <w:p w14:paraId="73BA0C03" w14:textId="77777777" w:rsidR="009B4301" w:rsidRPr="00C53EBA" w:rsidRDefault="009B4301" w:rsidP="000F03B2">
            <w:pPr>
              <w:rPr>
                <w:rFonts w:ascii="仿宋_GB2312" w:eastAsia="仿宋_GB2312" w:hAnsi="仿宋_GB2312" w:cs="仿宋_GB2312"/>
                <w:color w:val="000000" w:themeColor="text1"/>
                <w:sz w:val="24"/>
                <w:szCs w:val="24"/>
              </w:rPr>
            </w:pPr>
            <w:r w:rsidRPr="00C53EBA">
              <w:rPr>
                <w:rFonts w:ascii="仿宋_GB2312" w:eastAsia="仿宋_GB2312" w:hAnsi="仿宋_GB2312" w:cs="仿宋_GB2312" w:hint="eastAsia"/>
                <w:color w:val="000000" w:themeColor="text1"/>
                <w:sz w:val="24"/>
                <w:szCs w:val="24"/>
              </w:rPr>
              <w:t>（3）付款包含可以用不低于合作总金额50%比例的银行承兑汇票。</w:t>
            </w:r>
          </w:p>
          <w:p w14:paraId="436BC22F" w14:textId="77777777" w:rsidR="00BA3A15" w:rsidRPr="005B54AC" w:rsidRDefault="00CB4650" w:rsidP="005B54AC">
            <w:pPr>
              <w:rPr>
                <w:rFonts w:ascii="仿宋_GB2312" w:eastAsia="仿宋_GB2312" w:hAnsi="仿宋_GB2312" w:cs="仿宋_GB2312"/>
                <w:color w:val="000000" w:themeColor="text1"/>
                <w:sz w:val="24"/>
                <w:szCs w:val="24"/>
              </w:rPr>
            </w:pPr>
            <w:r>
              <w:rPr>
                <w:rFonts w:ascii="仿宋_GB2312" w:eastAsia="仿宋_GB2312" w:hAnsi="仿宋_GB2312" w:cs="仿宋_GB2312" w:hint="eastAsia"/>
                <w:color w:val="000000" w:themeColor="text1"/>
                <w:sz w:val="24"/>
                <w:szCs w:val="24"/>
              </w:rPr>
              <w:t>5</w:t>
            </w:r>
            <w:r w:rsidR="00064462" w:rsidRPr="005B54AC">
              <w:rPr>
                <w:rFonts w:ascii="仿宋_GB2312" w:eastAsia="仿宋_GB2312" w:hAnsi="仿宋_GB2312" w:cs="仿宋_GB2312"/>
                <w:color w:val="000000" w:themeColor="text1"/>
                <w:sz w:val="24"/>
                <w:szCs w:val="24"/>
              </w:rPr>
              <w:t>、投标人</w:t>
            </w:r>
            <w:r w:rsidR="00064462" w:rsidRPr="005B54AC">
              <w:rPr>
                <w:rFonts w:ascii="仿宋_GB2312" w:eastAsia="仿宋_GB2312" w:hAnsi="仿宋_GB2312" w:cs="仿宋_GB2312" w:hint="eastAsia"/>
                <w:color w:val="000000" w:themeColor="text1"/>
                <w:sz w:val="24"/>
                <w:szCs w:val="24"/>
              </w:rPr>
              <w:t>完全响应此次磋商文件要求。</w:t>
            </w:r>
          </w:p>
          <w:p w14:paraId="18054FA1" w14:textId="77777777" w:rsidR="00BA3A15" w:rsidRPr="005B54AC" w:rsidRDefault="00CB4650" w:rsidP="005B54AC">
            <w:pP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6</w:t>
            </w:r>
            <w:r w:rsidR="00064462" w:rsidRPr="005B54AC">
              <w:rPr>
                <w:rFonts w:ascii="仿宋_GB2312" w:eastAsia="仿宋_GB2312" w:hAnsi="仿宋_GB2312" w:cs="仿宋_GB2312"/>
                <w:color w:val="000000"/>
                <w:sz w:val="24"/>
                <w:szCs w:val="24"/>
              </w:rPr>
              <w:t>、按照磋商现场确认的最后一轮报价执行。</w:t>
            </w:r>
          </w:p>
          <w:p w14:paraId="1ECCA311" w14:textId="77777777" w:rsidR="00940A17" w:rsidRDefault="00CB4650" w:rsidP="00940A17">
            <w:pP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7</w:t>
            </w:r>
            <w:r w:rsidR="00064462" w:rsidRPr="005B54AC">
              <w:rPr>
                <w:rFonts w:ascii="仿宋_GB2312" w:eastAsia="仿宋_GB2312" w:hAnsi="仿宋_GB2312" w:cs="仿宋_GB2312"/>
                <w:color w:val="000000"/>
                <w:sz w:val="24"/>
                <w:szCs w:val="24"/>
              </w:rPr>
              <w:t>、若中标，在知道中标结果货收到中标通知之日起2个工作日内</w:t>
            </w:r>
            <w:r w:rsidR="00940A17">
              <w:rPr>
                <w:rFonts w:ascii="仿宋_GB2312" w:eastAsia="仿宋_GB2312" w:hAnsi="仿宋_GB2312" w:cs="仿宋_GB2312" w:hint="eastAsia"/>
                <w:color w:val="000000" w:themeColor="text1"/>
                <w:sz w:val="24"/>
                <w:szCs w:val="24"/>
              </w:rPr>
              <w:t>按照合同模板及采购资源签订</w:t>
            </w:r>
            <w:r w:rsidR="00064462" w:rsidRPr="005B54AC">
              <w:rPr>
                <w:rFonts w:ascii="仿宋_GB2312" w:eastAsia="仿宋_GB2312" w:hAnsi="仿宋_GB2312" w:cs="仿宋_GB2312" w:hint="eastAsia"/>
                <w:color w:val="000000"/>
                <w:sz w:val="24"/>
                <w:szCs w:val="24"/>
              </w:rPr>
              <w:t>合同，在</w:t>
            </w:r>
            <w:r w:rsidR="00064462" w:rsidRPr="005B54AC">
              <w:rPr>
                <w:rFonts w:ascii="仿宋_GB2312" w:eastAsia="仿宋_GB2312" w:hAnsi="仿宋_GB2312" w:cs="仿宋_GB2312"/>
                <w:color w:val="000000"/>
                <w:sz w:val="24"/>
                <w:szCs w:val="24"/>
              </w:rPr>
              <w:t>30日内完成合同签订的全部事宜。</w:t>
            </w:r>
          </w:p>
          <w:p w14:paraId="2B9872E8" w14:textId="77777777" w:rsidR="00CB4650" w:rsidRDefault="00CB4650" w:rsidP="005B54AC">
            <w:pPr>
              <w:pStyle w:val="Default"/>
              <w:rPr>
                <w:rFonts w:ascii="仿宋_GB2312" w:eastAsia="仿宋_GB2312" w:hAnsi="仿宋_GB2312" w:cs="仿宋_GB2312"/>
                <w:kern w:val="2"/>
              </w:rPr>
            </w:pPr>
            <w:r w:rsidRPr="009B3D00">
              <w:rPr>
                <w:rFonts w:ascii="仿宋_GB2312" w:eastAsia="仿宋_GB2312" w:hAnsi="仿宋_GB2312" w:cs="仿宋_GB2312" w:hint="eastAsia"/>
                <w:kern w:val="2"/>
              </w:rPr>
              <w:t>8、</w:t>
            </w:r>
            <w:r w:rsidR="00735006" w:rsidRPr="00735006">
              <w:rPr>
                <w:rFonts w:ascii="仿宋_GB2312" w:eastAsia="仿宋_GB2312" w:hAnsi="仿宋_GB2312" w:cs="仿宋_GB2312" w:hint="eastAsia"/>
                <w:kern w:val="2"/>
              </w:rPr>
              <w:t>须保证提供资料的真实性及合法性。</w:t>
            </w:r>
          </w:p>
          <w:p w14:paraId="127CFCCF" w14:textId="77777777" w:rsidR="00273D15" w:rsidRPr="005B54AC" w:rsidRDefault="00273D15" w:rsidP="005B54AC">
            <w:pPr>
              <w:pStyle w:val="Default"/>
            </w:pPr>
            <w:r w:rsidRPr="00273D15">
              <w:rPr>
                <w:rFonts w:ascii="仿宋_GB2312" w:eastAsia="仿宋_GB2312" w:hAnsi="仿宋_GB2312" w:cs="仿宋_GB2312"/>
                <w:kern w:val="2"/>
              </w:rPr>
              <w:t>9</w:t>
            </w:r>
            <w:r w:rsidRPr="00273D15">
              <w:rPr>
                <w:rFonts w:ascii="仿宋_GB2312" w:eastAsia="仿宋_GB2312" w:hAnsi="仿宋_GB2312" w:cs="仿宋_GB2312" w:hint="eastAsia"/>
                <w:kern w:val="2"/>
              </w:rPr>
              <w:t>、若合作，同意按照采购人提供的合同模板签订合同执行。</w:t>
            </w:r>
          </w:p>
        </w:tc>
      </w:tr>
      <w:tr w:rsidR="009B4301" w:rsidRPr="00C53EBA" w14:paraId="637FABF3" w14:textId="77777777" w:rsidTr="005B54AC">
        <w:trPr>
          <w:trHeight w:val="1572"/>
          <w:jc w:val="center"/>
        </w:trPr>
        <w:tc>
          <w:tcPr>
            <w:tcW w:w="10350" w:type="dxa"/>
          </w:tcPr>
          <w:p w14:paraId="47975AB9" w14:textId="77777777" w:rsidR="009B4301" w:rsidRPr="00C53EBA" w:rsidRDefault="009B4301" w:rsidP="000F03B2">
            <w:pPr>
              <w:rPr>
                <w:rFonts w:ascii="仿宋_GB2312" w:eastAsia="仿宋_GB2312" w:hAnsi="仿宋_GB2312" w:cs="仿宋_GB2312"/>
                <w:b/>
                <w:bCs/>
                <w:color w:val="000000" w:themeColor="text1"/>
                <w:sz w:val="24"/>
                <w:szCs w:val="24"/>
              </w:rPr>
            </w:pPr>
            <w:r w:rsidRPr="00C53EBA">
              <w:rPr>
                <w:rFonts w:ascii="仿宋_GB2312" w:eastAsia="仿宋_GB2312" w:hAnsi="仿宋_GB2312" w:cs="仿宋_GB2312" w:hint="eastAsia"/>
                <w:b/>
                <w:bCs/>
                <w:color w:val="000000" w:themeColor="text1"/>
                <w:sz w:val="24"/>
                <w:szCs w:val="24"/>
              </w:rPr>
              <w:t>投标人</w:t>
            </w:r>
            <w:r w:rsidR="002025BE">
              <w:rPr>
                <w:rFonts w:ascii="仿宋_GB2312" w:eastAsia="仿宋_GB2312" w:hAnsi="仿宋_GB2312" w:cs="仿宋_GB2312" w:hint="eastAsia"/>
                <w:b/>
                <w:bCs/>
                <w:color w:val="000000" w:themeColor="text1"/>
                <w:sz w:val="24"/>
                <w:szCs w:val="24"/>
              </w:rPr>
              <w:t>（盖章）</w:t>
            </w:r>
            <w:r w:rsidRPr="00C53EBA">
              <w:rPr>
                <w:rFonts w:ascii="仿宋_GB2312" w:eastAsia="仿宋_GB2312" w:hAnsi="仿宋_GB2312" w:cs="仿宋_GB2312" w:hint="eastAsia"/>
                <w:b/>
                <w:bCs/>
                <w:color w:val="000000" w:themeColor="text1"/>
                <w:sz w:val="24"/>
                <w:szCs w:val="24"/>
              </w:rPr>
              <w:t>：</w:t>
            </w:r>
          </w:p>
          <w:p w14:paraId="14804D97" w14:textId="77777777" w:rsidR="009B4301" w:rsidRPr="00C53EBA" w:rsidRDefault="009B4301" w:rsidP="000F03B2">
            <w:pPr>
              <w:rPr>
                <w:rFonts w:ascii="仿宋_GB2312" w:eastAsia="仿宋_GB2312" w:hAnsi="仿宋_GB2312" w:cs="仿宋_GB2312"/>
                <w:b/>
                <w:bCs/>
                <w:color w:val="000000" w:themeColor="text1"/>
                <w:sz w:val="24"/>
                <w:szCs w:val="24"/>
              </w:rPr>
            </w:pPr>
            <w:r w:rsidRPr="00C53EBA">
              <w:rPr>
                <w:rFonts w:ascii="仿宋_GB2312" w:eastAsia="仿宋_GB2312" w:hAnsi="仿宋_GB2312" w:cs="仿宋_GB2312" w:hint="eastAsia"/>
                <w:b/>
                <w:bCs/>
                <w:color w:val="000000" w:themeColor="text1"/>
                <w:sz w:val="24"/>
                <w:szCs w:val="24"/>
              </w:rPr>
              <w:t>法定代表人/授权代表（签字）：</w:t>
            </w:r>
          </w:p>
          <w:p w14:paraId="192D604A" w14:textId="77777777" w:rsidR="009B4301" w:rsidRPr="00C53EBA" w:rsidRDefault="009B4301" w:rsidP="000F03B2">
            <w:pPr>
              <w:rPr>
                <w:rFonts w:ascii="仿宋_GB2312" w:eastAsia="仿宋_GB2312" w:hAnsi="仿宋_GB2312" w:cs="仿宋_GB2312"/>
                <w:b/>
                <w:bCs/>
                <w:color w:val="000000" w:themeColor="text1"/>
                <w:sz w:val="24"/>
                <w:szCs w:val="24"/>
              </w:rPr>
            </w:pPr>
            <w:r w:rsidRPr="00C53EBA">
              <w:rPr>
                <w:rFonts w:ascii="仿宋_GB2312" w:eastAsia="仿宋_GB2312" w:hAnsi="仿宋_GB2312" w:cs="仿宋_GB2312" w:hint="eastAsia"/>
                <w:b/>
                <w:bCs/>
                <w:color w:val="000000" w:themeColor="text1"/>
                <w:sz w:val="24"/>
                <w:szCs w:val="24"/>
              </w:rPr>
              <w:t>联系电话：</w:t>
            </w:r>
          </w:p>
          <w:p w14:paraId="7CD3C6D4" w14:textId="77777777" w:rsidR="009B4301" w:rsidRPr="00C53EBA" w:rsidRDefault="009B4301" w:rsidP="000F03B2">
            <w:pPr>
              <w:rPr>
                <w:rFonts w:ascii="仿宋_GB2312" w:eastAsia="仿宋_GB2312" w:hAnsi="仿宋_GB2312" w:cs="仿宋_GB2312"/>
                <w:b/>
                <w:bCs/>
                <w:color w:val="000000" w:themeColor="text1"/>
                <w:sz w:val="24"/>
                <w:szCs w:val="24"/>
              </w:rPr>
            </w:pPr>
            <w:r w:rsidRPr="00C53EBA">
              <w:rPr>
                <w:rFonts w:ascii="仿宋_GB2312" w:eastAsia="仿宋_GB2312" w:hAnsi="仿宋_GB2312" w:cs="仿宋_GB2312" w:hint="eastAsia"/>
                <w:b/>
                <w:bCs/>
                <w:color w:val="000000" w:themeColor="text1"/>
                <w:sz w:val="24"/>
                <w:szCs w:val="24"/>
              </w:rPr>
              <w:t>日期：</w:t>
            </w:r>
          </w:p>
        </w:tc>
      </w:tr>
    </w:tbl>
    <w:p w14:paraId="33F469B6" w14:textId="77777777" w:rsidR="009B4301" w:rsidRDefault="009B4301" w:rsidP="009B4301">
      <w:pPr>
        <w:widowControl/>
        <w:shd w:val="clear" w:color="auto" w:fill="FFFFFF"/>
        <w:spacing w:before="100" w:beforeAutospacing="1"/>
        <w:ind w:right="640"/>
        <w:rPr>
          <w:rFonts w:ascii="仿宋_GB2312" w:eastAsia="仿宋_GB2312"/>
          <w:color w:val="000000" w:themeColor="text1"/>
          <w:sz w:val="32"/>
          <w:szCs w:val="32"/>
        </w:rPr>
        <w:sectPr w:rsidR="009B4301">
          <w:pgSz w:w="11906" w:h="16838"/>
          <w:pgMar w:top="2098" w:right="1474" w:bottom="1985" w:left="1588" w:header="851" w:footer="992" w:gutter="0"/>
          <w:cols w:space="425"/>
          <w:docGrid w:type="lines" w:linePitch="312"/>
        </w:sectPr>
      </w:pPr>
    </w:p>
    <w:p w14:paraId="42883C31" w14:textId="77777777" w:rsidR="009B4301" w:rsidRPr="005C01FC" w:rsidRDefault="009B4301" w:rsidP="009B4301">
      <w:pPr>
        <w:spacing w:line="560" w:lineRule="exact"/>
        <w:ind w:left="627" w:hangingChars="196" w:hanging="627"/>
        <w:rPr>
          <w:rFonts w:ascii="黑体" w:eastAsia="黑体" w:hAnsi="黑体"/>
          <w:sz w:val="32"/>
          <w:szCs w:val="32"/>
        </w:rPr>
      </w:pPr>
      <w:r>
        <w:rPr>
          <w:rFonts w:ascii="黑体" w:eastAsia="黑体" w:hAnsi="黑体" w:hint="eastAsia"/>
          <w:sz w:val="32"/>
          <w:szCs w:val="32"/>
        </w:rPr>
        <w:lastRenderedPageBreak/>
        <w:t>附件6：磋商文件目录格式（请严格按照此顺序制作标书）</w:t>
      </w:r>
    </w:p>
    <w:tbl>
      <w:tblPr>
        <w:tblW w:w="0" w:type="auto"/>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6"/>
      </w:tblGrid>
      <w:tr w:rsidR="009B4301" w:rsidRPr="006E5093" w14:paraId="55123FA4" w14:textId="77777777" w:rsidTr="00573518">
        <w:trPr>
          <w:trHeight w:val="9495"/>
        </w:trPr>
        <w:tc>
          <w:tcPr>
            <w:tcW w:w="9406" w:type="dxa"/>
          </w:tcPr>
          <w:p w14:paraId="7F79EBCE" w14:textId="77777777" w:rsidR="009B4301" w:rsidRPr="006E5093" w:rsidRDefault="009B4301" w:rsidP="000F03B2">
            <w:pPr>
              <w:spacing w:line="560" w:lineRule="exact"/>
              <w:jc w:val="left"/>
              <w:rPr>
                <w:rFonts w:ascii="黑体" w:eastAsia="黑体" w:hAnsi="黑体"/>
                <w:sz w:val="32"/>
                <w:szCs w:val="32"/>
              </w:rPr>
            </w:pPr>
            <w:r w:rsidRPr="006E5093">
              <w:rPr>
                <w:rFonts w:ascii="黑体" w:eastAsia="黑体" w:hAnsi="黑体" w:hint="eastAsia"/>
                <w:sz w:val="32"/>
                <w:szCs w:val="32"/>
              </w:rPr>
              <w:t>目录</w:t>
            </w:r>
          </w:p>
          <w:p w14:paraId="03582D09" w14:textId="77777777" w:rsidR="009B4301" w:rsidRPr="006E5093" w:rsidRDefault="009B4301" w:rsidP="000F03B2">
            <w:pPr>
              <w:spacing w:line="560" w:lineRule="exact"/>
              <w:jc w:val="left"/>
              <w:rPr>
                <w:rFonts w:ascii="黑体" w:eastAsia="黑体" w:hAnsi="黑体"/>
                <w:sz w:val="32"/>
                <w:szCs w:val="32"/>
              </w:rPr>
            </w:pPr>
            <w:r w:rsidRPr="006E5093">
              <w:rPr>
                <w:rFonts w:ascii="黑体" w:eastAsia="黑体" w:hAnsi="黑体" w:hint="eastAsia"/>
                <w:sz w:val="32"/>
                <w:szCs w:val="32"/>
              </w:rPr>
              <w:t xml:space="preserve">1.响应函····················第X页 </w:t>
            </w:r>
          </w:p>
          <w:p w14:paraId="68C454A9" w14:textId="77777777" w:rsidR="009B4301" w:rsidRPr="006E5093" w:rsidRDefault="009B4301" w:rsidP="000F03B2">
            <w:pPr>
              <w:spacing w:line="560" w:lineRule="exact"/>
              <w:jc w:val="left"/>
              <w:rPr>
                <w:rFonts w:ascii="黑体" w:eastAsia="黑体" w:hAnsi="黑体"/>
                <w:sz w:val="32"/>
                <w:szCs w:val="32"/>
              </w:rPr>
            </w:pPr>
            <w:r w:rsidRPr="006E5093">
              <w:rPr>
                <w:rFonts w:ascii="黑体" w:eastAsia="黑体" w:hAnsi="黑体" w:hint="eastAsia"/>
                <w:sz w:val="32"/>
                <w:szCs w:val="32"/>
              </w:rPr>
              <w:t>2.银行保证金回执单···············第X页</w:t>
            </w:r>
          </w:p>
          <w:p w14:paraId="4EF0BF8B" w14:textId="77777777" w:rsidR="009B4301" w:rsidRPr="006E5093" w:rsidRDefault="009B4301" w:rsidP="000F03B2">
            <w:pPr>
              <w:spacing w:line="560" w:lineRule="exact"/>
              <w:jc w:val="left"/>
              <w:rPr>
                <w:rFonts w:ascii="黑体" w:eastAsia="黑体" w:hAnsi="黑体"/>
                <w:sz w:val="32"/>
                <w:szCs w:val="32"/>
              </w:rPr>
            </w:pPr>
            <w:r w:rsidRPr="006E5093">
              <w:rPr>
                <w:rFonts w:ascii="黑体" w:eastAsia="黑体" w:hAnsi="黑体" w:hint="eastAsia"/>
                <w:sz w:val="32"/>
                <w:szCs w:val="32"/>
              </w:rPr>
              <w:t>3.投标人营业执照················第X页</w:t>
            </w:r>
          </w:p>
          <w:p w14:paraId="04F123C5" w14:textId="77777777" w:rsidR="009B4301" w:rsidRPr="006E5093" w:rsidRDefault="009B4301" w:rsidP="000F03B2">
            <w:pPr>
              <w:spacing w:line="560" w:lineRule="exact"/>
              <w:jc w:val="left"/>
              <w:rPr>
                <w:rFonts w:ascii="黑体" w:eastAsia="黑体" w:hAnsi="黑体"/>
                <w:sz w:val="32"/>
                <w:szCs w:val="32"/>
              </w:rPr>
            </w:pPr>
            <w:r w:rsidRPr="006E5093">
              <w:rPr>
                <w:rFonts w:ascii="黑体" w:eastAsia="黑体" w:hAnsi="黑体" w:hint="eastAsia"/>
                <w:sz w:val="32"/>
                <w:szCs w:val="32"/>
              </w:rPr>
              <w:t>4.</w:t>
            </w:r>
            <w:r w:rsidR="004C6361" w:rsidRPr="004C6361">
              <w:rPr>
                <w:rFonts w:ascii="黑体" w:eastAsia="黑体" w:hAnsi="黑体" w:hint="eastAsia"/>
                <w:sz w:val="32"/>
                <w:szCs w:val="32"/>
              </w:rPr>
              <w:t>2019年度完整的第三方审计报告</w:t>
            </w:r>
            <w:r w:rsidRPr="006E5093">
              <w:rPr>
                <w:rFonts w:ascii="黑体" w:eastAsia="黑体" w:hAnsi="黑体" w:hint="eastAsia"/>
                <w:sz w:val="32"/>
                <w:szCs w:val="32"/>
              </w:rPr>
              <w:t>·</w:t>
            </w:r>
            <w:r w:rsidR="00F46869" w:rsidRPr="006E5093">
              <w:rPr>
                <w:rFonts w:ascii="黑体" w:eastAsia="黑体" w:hAnsi="黑体" w:hint="eastAsia"/>
                <w:sz w:val="32"/>
                <w:szCs w:val="32"/>
              </w:rPr>
              <w:t>·······</w:t>
            </w:r>
            <w:r w:rsidRPr="006E5093">
              <w:rPr>
                <w:rFonts w:ascii="黑体" w:eastAsia="黑体" w:hAnsi="黑体" w:hint="eastAsia"/>
                <w:sz w:val="32"/>
                <w:szCs w:val="32"/>
              </w:rPr>
              <w:t>·第X页</w:t>
            </w:r>
          </w:p>
          <w:p w14:paraId="31F6021A" w14:textId="77777777" w:rsidR="009B4301" w:rsidRDefault="009B4301" w:rsidP="000F03B2">
            <w:pPr>
              <w:spacing w:line="560" w:lineRule="exact"/>
              <w:jc w:val="left"/>
              <w:rPr>
                <w:rFonts w:ascii="黑体" w:eastAsia="黑体" w:hAnsi="黑体"/>
                <w:sz w:val="32"/>
                <w:szCs w:val="32"/>
              </w:rPr>
            </w:pPr>
            <w:r w:rsidRPr="006E5093">
              <w:rPr>
                <w:rFonts w:ascii="黑体" w:eastAsia="黑体" w:hAnsi="黑体" w:hint="eastAsia"/>
                <w:sz w:val="32"/>
                <w:szCs w:val="32"/>
              </w:rPr>
              <w:t>5.投标人身份证明················第X页</w:t>
            </w:r>
          </w:p>
          <w:p w14:paraId="45BB6880" w14:textId="77777777" w:rsidR="009B4301" w:rsidRPr="006E5093" w:rsidRDefault="009B4301" w:rsidP="000F03B2">
            <w:pPr>
              <w:spacing w:line="560" w:lineRule="exact"/>
              <w:jc w:val="left"/>
              <w:rPr>
                <w:rFonts w:ascii="黑体" w:eastAsia="黑体" w:hAnsi="黑体"/>
                <w:sz w:val="32"/>
                <w:szCs w:val="32"/>
              </w:rPr>
            </w:pPr>
            <w:r w:rsidRPr="006E5093">
              <w:rPr>
                <w:rFonts w:ascii="黑体" w:eastAsia="黑体" w:hAnsi="黑体" w:hint="eastAsia"/>
                <w:sz w:val="32"/>
                <w:szCs w:val="32"/>
              </w:rPr>
              <w:t>6.中国人民银行出具的征信报告··········第X页</w:t>
            </w:r>
          </w:p>
          <w:p w14:paraId="41A4D429" w14:textId="77777777" w:rsidR="009B4301" w:rsidRDefault="009B4301" w:rsidP="000F03B2">
            <w:pPr>
              <w:spacing w:line="560" w:lineRule="exact"/>
              <w:jc w:val="left"/>
              <w:rPr>
                <w:rFonts w:ascii="黑体" w:eastAsia="黑体" w:hAnsi="黑体"/>
                <w:sz w:val="32"/>
                <w:szCs w:val="32"/>
              </w:rPr>
            </w:pPr>
            <w:r w:rsidRPr="006E5093">
              <w:rPr>
                <w:rFonts w:ascii="黑体" w:eastAsia="黑体" w:hAnsi="黑体" w:hint="eastAsia"/>
                <w:sz w:val="32"/>
                <w:szCs w:val="32"/>
              </w:rPr>
              <w:t>7.</w:t>
            </w:r>
            <w:r>
              <w:rPr>
                <w:rFonts w:ascii="黑体" w:eastAsia="黑体" w:hAnsi="黑体" w:hint="eastAsia"/>
                <w:sz w:val="32"/>
                <w:szCs w:val="32"/>
              </w:rPr>
              <w:t>项目</w:t>
            </w:r>
            <w:r w:rsidRPr="006E5093">
              <w:rPr>
                <w:rFonts w:ascii="黑体" w:eastAsia="黑体" w:hAnsi="黑体" w:hint="eastAsia"/>
                <w:sz w:val="32"/>
                <w:szCs w:val="32"/>
              </w:rPr>
              <w:t>报价</w:t>
            </w:r>
            <w:r>
              <w:rPr>
                <w:rFonts w:ascii="黑体" w:eastAsia="黑体" w:hAnsi="黑体" w:hint="eastAsia"/>
                <w:sz w:val="32"/>
                <w:szCs w:val="32"/>
              </w:rPr>
              <w:t>表、</w:t>
            </w:r>
            <w:r w:rsidRPr="006E5093">
              <w:rPr>
                <w:rFonts w:ascii="黑体" w:eastAsia="黑体" w:hAnsi="黑体" w:hint="eastAsia"/>
                <w:sz w:val="32"/>
                <w:szCs w:val="32"/>
              </w:rPr>
              <w:t>投标人承诺书···········第X页</w:t>
            </w:r>
          </w:p>
          <w:p w14:paraId="6B6C04AE" w14:textId="77777777" w:rsidR="009B4301" w:rsidRPr="006E5093" w:rsidRDefault="009B4301" w:rsidP="000F03B2">
            <w:pPr>
              <w:spacing w:line="560" w:lineRule="exact"/>
              <w:jc w:val="left"/>
              <w:rPr>
                <w:rFonts w:ascii="黑体" w:eastAsia="黑体" w:hAnsi="黑体"/>
                <w:sz w:val="32"/>
                <w:szCs w:val="32"/>
              </w:rPr>
            </w:pPr>
            <w:r w:rsidRPr="006E5093">
              <w:rPr>
                <w:rFonts w:ascii="黑体" w:eastAsia="黑体" w:hAnsi="黑体" w:hint="eastAsia"/>
                <w:sz w:val="32"/>
                <w:szCs w:val="32"/>
              </w:rPr>
              <w:t>8.报价资源授权文件及资源效图··········第X页</w:t>
            </w:r>
          </w:p>
          <w:p w14:paraId="29FC749C" w14:textId="77777777" w:rsidR="009B4301" w:rsidRPr="006E5093" w:rsidRDefault="009B4301" w:rsidP="000F03B2">
            <w:pPr>
              <w:spacing w:line="560" w:lineRule="exact"/>
              <w:jc w:val="left"/>
              <w:rPr>
                <w:rFonts w:ascii="黑体" w:eastAsia="黑体" w:hAnsi="黑体"/>
                <w:sz w:val="32"/>
                <w:szCs w:val="32"/>
              </w:rPr>
            </w:pPr>
            <w:r w:rsidRPr="006E5093">
              <w:rPr>
                <w:rFonts w:ascii="黑体" w:eastAsia="黑体" w:hAnsi="黑体" w:hint="eastAsia"/>
                <w:sz w:val="32"/>
                <w:szCs w:val="32"/>
              </w:rPr>
              <w:t>9.企业介绍···················第X页</w:t>
            </w:r>
          </w:p>
        </w:tc>
      </w:tr>
    </w:tbl>
    <w:p w14:paraId="38204E8B" w14:textId="77777777" w:rsidR="006E4A64" w:rsidRDefault="006E4A64" w:rsidP="006E4A64">
      <w:pPr>
        <w:widowControl/>
        <w:shd w:val="clear" w:color="auto" w:fill="FFFFFF"/>
        <w:spacing w:before="100" w:beforeAutospacing="1"/>
        <w:ind w:right="640"/>
        <w:rPr>
          <w:rFonts w:ascii="仿宋_GB2312" w:eastAsia="仿宋_GB2312"/>
          <w:color w:val="000000" w:themeColor="text1"/>
          <w:sz w:val="32"/>
          <w:szCs w:val="32"/>
        </w:rPr>
        <w:sectPr w:rsidR="006E4A64" w:rsidSect="00822FD7">
          <w:pgSz w:w="11906" w:h="16838"/>
          <w:pgMar w:top="2098" w:right="1474" w:bottom="1985" w:left="1588" w:header="851" w:footer="992" w:gutter="0"/>
          <w:cols w:space="425"/>
          <w:docGrid w:type="lines" w:linePitch="312"/>
        </w:sectPr>
      </w:pPr>
    </w:p>
    <w:p w14:paraId="4A720DC7" w14:textId="77777777" w:rsidR="001D55D8" w:rsidRDefault="006E4A64" w:rsidP="0037602D">
      <w:pPr>
        <w:widowControl/>
        <w:shd w:val="clear" w:color="auto" w:fill="FFFFFF"/>
        <w:spacing w:before="100" w:beforeAutospacing="1"/>
        <w:ind w:right="640"/>
        <w:rPr>
          <w:rFonts w:ascii="黑体" w:eastAsia="黑体" w:hAnsi="黑体"/>
          <w:sz w:val="32"/>
          <w:szCs w:val="32"/>
        </w:rPr>
      </w:pPr>
      <w:r>
        <w:rPr>
          <w:rFonts w:ascii="黑体" w:eastAsia="黑体" w:hAnsi="黑体" w:hint="eastAsia"/>
          <w:sz w:val="32"/>
          <w:szCs w:val="32"/>
        </w:rPr>
        <w:lastRenderedPageBreak/>
        <w:t>附件</w:t>
      </w:r>
      <w:r>
        <w:rPr>
          <w:rFonts w:ascii="黑体" w:eastAsia="黑体" w:hAnsi="黑体"/>
          <w:sz w:val="32"/>
          <w:szCs w:val="32"/>
        </w:rPr>
        <w:t>7</w:t>
      </w:r>
      <w:r>
        <w:rPr>
          <w:rFonts w:ascii="黑体" w:eastAsia="黑体" w:hAnsi="黑体" w:hint="eastAsia"/>
          <w:sz w:val="32"/>
          <w:szCs w:val="32"/>
        </w:rPr>
        <w:t>：合同模板</w:t>
      </w:r>
    </w:p>
    <w:p w14:paraId="1487589F" w14:textId="77777777" w:rsidR="00CB4650" w:rsidRDefault="00CB4650" w:rsidP="00CB4650">
      <w:pPr>
        <w:spacing w:line="560" w:lineRule="exact"/>
        <w:jc w:val="center"/>
        <w:rPr>
          <w:rFonts w:ascii="新宋体" w:eastAsia="新宋体" w:hAnsi="新宋体" w:cs="Times New Roman"/>
          <w:b/>
          <w:sz w:val="30"/>
          <w:szCs w:val="30"/>
        </w:rPr>
      </w:pPr>
      <w:r w:rsidRPr="00090B8D">
        <w:rPr>
          <w:rFonts w:ascii="新宋体" w:eastAsia="新宋体" w:hAnsi="新宋体" w:cs="Times New Roman" w:hint="eastAsia"/>
          <w:b/>
          <w:sz w:val="30"/>
          <w:szCs w:val="30"/>
        </w:rPr>
        <w:t>广告发布合同</w:t>
      </w:r>
    </w:p>
    <w:p w14:paraId="275F909F" w14:textId="77777777" w:rsidR="00CB4650" w:rsidRPr="00090B8D" w:rsidRDefault="00CB4650" w:rsidP="00CB4650">
      <w:pPr>
        <w:spacing w:line="560" w:lineRule="exact"/>
        <w:jc w:val="center"/>
        <w:rPr>
          <w:rFonts w:ascii="新宋体" w:eastAsia="新宋体" w:hAnsi="新宋体" w:cs="Times New Roman"/>
          <w:b/>
          <w:sz w:val="30"/>
          <w:szCs w:val="30"/>
        </w:rPr>
      </w:pPr>
    </w:p>
    <w:p w14:paraId="183BFAD5" w14:textId="77777777" w:rsidR="00CB4650" w:rsidRPr="00090B8D" w:rsidRDefault="00CB4650" w:rsidP="00CB4650">
      <w:pPr>
        <w:spacing w:line="560" w:lineRule="exact"/>
        <w:rPr>
          <w:rFonts w:ascii="宋体" w:eastAsia="宋体" w:hAnsi="宋体" w:cs="Times New Roman"/>
          <w:b/>
          <w:sz w:val="24"/>
        </w:rPr>
      </w:pPr>
      <w:r w:rsidRPr="00090B8D">
        <w:rPr>
          <w:rFonts w:ascii="宋体" w:eastAsia="宋体" w:hAnsi="宋体" w:cs="Times New Roman" w:hint="eastAsia"/>
          <w:b/>
          <w:sz w:val="24"/>
        </w:rPr>
        <w:t>甲方：贵州习酒销售有限责任公司</w:t>
      </w:r>
    </w:p>
    <w:p w14:paraId="50127367" w14:textId="77777777" w:rsidR="00CB4650" w:rsidRPr="00090B8D" w:rsidRDefault="00CB4650" w:rsidP="00CB4650">
      <w:pPr>
        <w:spacing w:line="560" w:lineRule="exact"/>
        <w:rPr>
          <w:rFonts w:ascii="宋体" w:eastAsia="宋体" w:hAnsi="宋体" w:cs="Times New Roman"/>
          <w:b/>
          <w:sz w:val="24"/>
        </w:rPr>
      </w:pPr>
      <w:r w:rsidRPr="00090B8D">
        <w:rPr>
          <w:rFonts w:ascii="宋体" w:eastAsia="宋体" w:hAnsi="宋体" w:cs="Times New Roman" w:hint="eastAsia"/>
          <w:b/>
          <w:sz w:val="24"/>
        </w:rPr>
        <w:t>地址</w:t>
      </w:r>
      <w:r>
        <w:rPr>
          <w:rFonts w:ascii="宋体" w:eastAsia="宋体" w:hAnsi="宋体" w:cs="Times New Roman" w:hint="eastAsia"/>
          <w:b/>
          <w:sz w:val="24"/>
        </w:rPr>
        <w:t>：贵州省遵义市习水县习酒镇</w:t>
      </w:r>
    </w:p>
    <w:p w14:paraId="6EE20ED5" w14:textId="77777777" w:rsidR="00CB4650" w:rsidRDefault="00CB4650" w:rsidP="00CB4650">
      <w:pPr>
        <w:spacing w:line="560" w:lineRule="exact"/>
        <w:rPr>
          <w:rFonts w:ascii="宋体" w:eastAsia="宋体" w:hAnsi="宋体" w:cs="Times New Roman"/>
          <w:b/>
          <w:sz w:val="24"/>
        </w:rPr>
      </w:pPr>
      <w:r w:rsidRPr="00090B8D">
        <w:rPr>
          <w:rFonts w:ascii="宋体" w:eastAsia="宋体" w:hAnsi="宋体" w:cs="Times New Roman" w:hint="eastAsia"/>
          <w:b/>
          <w:sz w:val="24"/>
        </w:rPr>
        <w:t>乙方：XX公司</w:t>
      </w:r>
    </w:p>
    <w:p w14:paraId="715FE81A" w14:textId="77777777" w:rsidR="00CB4650" w:rsidRPr="00090B8D" w:rsidRDefault="00CB4650" w:rsidP="00CB4650">
      <w:pPr>
        <w:spacing w:line="560" w:lineRule="exact"/>
        <w:rPr>
          <w:rFonts w:ascii="宋体" w:eastAsia="宋体" w:hAnsi="宋体" w:cs="Times New Roman"/>
          <w:b/>
          <w:sz w:val="24"/>
        </w:rPr>
      </w:pPr>
      <w:r>
        <w:rPr>
          <w:rFonts w:ascii="宋体" w:eastAsia="宋体" w:hAnsi="宋体" w:cs="Times New Roman" w:hint="eastAsia"/>
          <w:b/>
          <w:sz w:val="24"/>
        </w:rPr>
        <w:t>地址：</w:t>
      </w:r>
    </w:p>
    <w:p w14:paraId="07582EDA" w14:textId="77777777" w:rsidR="00CB4650" w:rsidRPr="003B4B3B" w:rsidRDefault="00CB4650" w:rsidP="00CB4650">
      <w:pPr>
        <w:spacing w:line="360" w:lineRule="auto"/>
        <w:ind w:firstLineChars="250" w:firstLine="600"/>
        <w:rPr>
          <w:rFonts w:ascii="宋体" w:eastAsia="宋体" w:hAnsi="宋体" w:cs="Times New Roman"/>
          <w:sz w:val="24"/>
        </w:rPr>
      </w:pPr>
      <w:r w:rsidRPr="003B4B3B">
        <w:rPr>
          <w:rFonts w:ascii="宋体" w:eastAsia="宋体" w:hAnsi="宋体" w:cs="Times New Roman" w:hint="eastAsia"/>
          <w:sz w:val="24"/>
        </w:rPr>
        <w:t>甲、乙双方本着诚实信用、平等互利的原则，根据《中华人民共和国广告法》、</w:t>
      </w:r>
      <w:r w:rsidRPr="007C1BBE">
        <w:rPr>
          <w:rFonts w:ascii="宋体" w:eastAsia="宋体" w:hAnsi="宋体" w:cs="Times New Roman" w:hint="eastAsia"/>
          <w:sz w:val="24"/>
        </w:rPr>
        <w:t>《中华人民共和国合同法》、《中国人民共和国民法典》</w:t>
      </w:r>
      <w:r w:rsidRPr="003B4B3B">
        <w:rPr>
          <w:rFonts w:ascii="宋体" w:eastAsia="宋体" w:hAnsi="宋体" w:cs="Times New Roman" w:hint="eastAsia"/>
          <w:sz w:val="24"/>
        </w:rPr>
        <w:t>及有关法律、法规的规定，经双方友好协商签订本合同，供双方共同遵守执行。</w:t>
      </w:r>
    </w:p>
    <w:p w14:paraId="5D0A08FB" w14:textId="77777777" w:rsidR="00CB4650" w:rsidRPr="00090B8D" w:rsidRDefault="00CB4650" w:rsidP="00CB4650">
      <w:pPr>
        <w:spacing w:line="560" w:lineRule="exact"/>
        <w:rPr>
          <w:rFonts w:ascii="宋体" w:eastAsia="宋体" w:hAnsi="宋体" w:cs="Times New Roman"/>
          <w:sz w:val="24"/>
        </w:rPr>
      </w:pPr>
      <w:r w:rsidRPr="00090B8D">
        <w:rPr>
          <w:rFonts w:ascii="宋体" w:eastAsia="宋体" w:hAnsi="宋体" w:cs="Times New Roman" w:hint="eastAsia"/>
          <w:b/>
          <w:sz w:val="24"/>
        </w:rPr>
        <w:t>第一条  发布内容</w:t>
      </w:r>
      <w:r w:rsidRPr="00090B8D">
        <w:rPr>
          <w:rFonts w:ascii="宋体" w:eastAsia="宋体" w:hAnsi="宋体" w:cs="Times New Roman" w:hint="eastAsia"/>
          <w:sz w:val="24"/>
        </w:rPr>
        <w:t>：</w:t>
      </w:r>
      <w:r w:rsidRPr="00686550">
        <w:rPr>
          <w:rFonts w:ascii="宋体" w:eastAsia="宋体" w:hAnsi="宋体" w:cs="Times New Roman" w:hint="eastAsia"/>
          <w:sz w:val="24"/>
        </w:rPr>
        <w:t>贵州习酒（品牌宣传）</w:t>
      </w:r>
      <w:r w:rsidRPr="00090B8D">
        <w:rPr>
          <w:rFonts w:ascii="宋体" w:eastAsia="宋体" w:hAnsi="宋体" w:cs="Times New Roman" w:hint="eastAsia"/>
          <w:sz w:val="24"/>
        </w:rPr>
        <w:t>。</w:t>
      </w:r>
    </w:p>
    <w:p w14:paraId="65077054" w14:textId="77777777" w:rsidR="00CB4650" w:rsidRPr="00090B8D" w:rsidRDefault="00CB4650" w:rsidP="00CB4650">
      <w:pPr>
        <w:spacing w:line="560" w:lineRule="exact"/>
        <w:rPr>
          <w:rFonts w:ascii="宋体" w:eastAsia="宋体" w:hAnsi="宋体" w:cs="Times New Roman"/>
          <w:b/>
          <w:sz w:val="24"/>
        </w:rPr>
      </w:pPr>
      <w:r w:rsidRPr="00090B8D">
        <w:rPr>
          <w:rFonts w:ascii="宋体" w:eastAsia="宋体" w:hAnsi="宋体" w:cs="Times New Roman" w:hint="eastAsia"/>
          <w:b/>
          <w:sz w:val="24"/>
        </w:rPr>
        <w:t>第二条  发布期限及地点</w:t>
      </w:r>
    </w:p>
    <w:p w14:paraId="696D3CFA" w14:textId="77777777" w:rsidR="00CB4650" w:rsidRPr="00090B8D" w:rsidRDefault="00CB4650" w:rsidP="00CB4650">
      <w:pPr>
        <w:spacing w:line="560" w:lineRule="exact"/>
        <w:ind w:firstLineChars="200" w:firstLine="480"/>
        <w:rPr>
          <w:rFonts w:ascii="宋体" w:eastAsia="宋体" w:hAnsi="宋体" w:cs="Times New Roman"/>
          <w:sz w:val="24"/>
        </w:rPr>
      </w:pPr>
      <w:r w:rsidRPr="00090B8D">
        <w:rPr>
          <w:rFonts w:ascii="宋体" w:eastAsia="宋体" w:hAnsi="宋体" w:cs="Times New Roman"/>
          <w:sz w:val="24"/>
        </w:rPr>
        <w:t>1</w:t>
      </w:r>
      <w:r w:rsidRPr="00090B8D">
        <w:rPr>
          <w:rFonts w:ascii="宋体" w:eastAsia="宋体" w:hAnsi="宋体" w:cs="Times New Roman" w:hint="eastAsia"/>
          <w:sz w:val="24"/>
        </w:rPr>
        <w:t>、发布期限：</w:t>
      </w:r>
      <w:r w:rsidRPr="00090B8D">
        <w:rPr>
          <w:rFonts w:ascii="宋体" w:eastAsia="宋体" w:hAnsi="宋体" w:cs="Times New Roman" w:hint="eastAsia"/>
          <w:sz w:val="24"/>
          <w:u w:val="single"/>
        </w:rPr>
        <w:t>XXXX年XX月XX日至XXXX年XX月XX日（共</w:t>
      </w:r>
      <w:r>
        <w:rPr>
          <w:rFonts w:ascii="宋体" w:eastAsia="宋体" w:hAnsi="宋体" w:cs="Times New Roman" w:hint="eastAsia"/>
          <w:sz w:val="24"/>
          <w:u w:val="single"/>
        </w:rPr>
        <w:t>X</w:t>
      </w:r>
      <w:r w:rsidRPr="00090B8D">
        <w:rPr>
          <w:rFonts w:ascii="宋体" w:eastAsia="宋体" w:hAnsi="宋体" w:cs="Times New Roman" w:hint="eastAsia"/>
          <w:sz w:val="24"/>
          <w:u w:val="single"/>
        </w:rPr>
        <w:t>年）</w:t>
      </w:r>
      <w:r w:rsidRPr="00090B8D">
        <w:rPr>
          <w:rFonts w:ascii="宋体" w:eastAsia="宋体" w:hAnsi="宋体" w:cs="Times New Roman" w:hint="eastAsia"/>
          <w:sz w:val="24"/>
        </w:rPr>
        <w:t>。</w:t>
      </w:r>
    </w:p>
    <w:p w14:paraId="1EC92355" w14:textId="77777777" w:rsidR="00CB4650" w:rsidRPr="00090B8D" w:rsidRDefault="00CB4650" w:rsidP="00CB4650">
      <w:pPr>
        <w:spacing w:line="560" w:lineRule="exact"/>
        <w:ind w:firstLine="410"/>
        <w:rPr>
          <w:rFonts w:ascii="宋体" w:eastAsia="宋体" w:hAnsi="宋体" w:cs="Times New Roman"/>
          <w:sz w:val="24"/>
        </w:rPr>
      </w:pPr>
      <w:r w:rsidRPr="00090B8D">
        <w:rPr>
          <w:rFonts w:ascii="宋体" w:eastAsia="宋体" w:hAnsi="宋体" w:cs="Times New Roman"/>
          <w:sz w:val="24"/>
        </w:rPr>
        <w:t>2</w:t>
      </w:r>
      <w:r w:rsidRPr="00090B8D">
        <w:rPr>
          <w:rFonts w:ascii="宋体" w:eastAsia="宋体" w:hAnsi="宋体" w:cs="Times New Roman" w:hint="eastAsia"/>
          <w:sz w:val="24"/>
        </w:rPr>
        <w:t>、发布地点：</w:t>
      </w:r>
      <w:r w:rsidRPr="00090B8D">
        <w:rPr>
          <w:rFonts w:ascii="宋体" w:eastAsia="宋体" w:hAnsi="宋体" w:cs="Times New Roman" w:hint="eastAsia"/>
          <w:sz w:val="24"/>
          <w:u w:val="single"/>
        </w:rPr>
        <w:t>XXXXXXXXXX。</w:t>
      </w:r>
    </w:p>
    <w:p w14:paraId="255D258F" w14:textId="77777777" w:rsidR="00CB4650" w:rsidRPr="00090B8D" w:rsidRDefault="00CB4650" w:rsidP="00CB4650">
      <w:pPr>
        <w:spacing w:line="560" w:lineRule="exact"/>
        <w:ind w:firstLine="410"/>
        <w:rPr>
          <w:rFonts w:ascii="宋体" w:eastAsia="宋体" w:hAnsi="宋体" w:cs="Times New Roman"/>
          <w:sz w:val="24"/>
        </w:rPr>
      </w:pPr>
      <w:r w:rsidRPr="00090B8D">
        <w:rPr>
          <w:rFonts w:ascii="宋体" w:eastAsia="宋体" w:hAnsi="宋体" w:cs="Times New Roman" w:hint="eastAsia"/>
          <w:sz w:val="24"/>
        </w:rPr>
        <w:t>3、若验收合格日期在合同约定发布起始日期前，则从合同约定发布起始日期正式起算发布时间；若验收合格日期在合同约定发布起始日期后，则从验收合格日期次日正式起算发布起始日期。</w:t>
      </w:r>
    </w:p>
    <w:p w14:paraId="0176A2D7" w14:textId="77777777" w:rsidR="00CB4650" w:rsidRPr="00090B8D" w:rsidRDefault="00CB4650" w:rsidP="00CB4650">
      <w:pPr>
        <w:spacing w:line="560" w:lineRule="exact"/>
        <w:rPr>
          <w:rFonts w:ascii="宋体" w:eastAsia="宋体" w:hAnsi="宋体" w:cs="Times New Roman"/>
          <w:sz w:val="24"/>
        </w:rPr>
      </w:pPr>
      <w:r w:rsidRPr="00090B8D">
        <w:rPr>
          <w:rFonts w:ascii="宋体" w:eastAsia="宋体" w:hAnsi="宋体" w:cs="Times New Roman" w:hint="eastAsia"/>
          <w:b/>
          <w:sz w:val="24"/>
        </w:rPr>
        <w:t>第三条  广告详情</w:t>
      </w:r>
    </w:p>
    <w:tbl>
      <w:tblPr>
        <w:tblW w:w="988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1"/>
        <w:gridCol w:w="2901"/>
        <w:gridCol w:w="1373"/>
        <w:gridCol w:w="840"/>
        <w:gridCol w:w="1189"/>
        <w:gridCol w:w="2649"/>
      </w:tblGrid>
      <w:tr w:rsidR="00CB4650" w:rsidRPr="00020266" w14:paraId="67E938B4" w14:textId="77777777" w:rsidTr="001D2AAA">
        <w:trPr>
          <w:jc w:val="center"/>
        </w:trPr>
        <w:tc>
          <w:tcPr>
            <w:tcW w:w="931" w:type="dxa"/>
          </w:tcPr>
          <w:p w14:paraId="3F51B4F3" w14:textId="77777777" w:rsidR="00CB4650" w:rsidRPr="00020266" w:rsidRDefault="00CB4650" w:rsidP="001D2AAA">
            <w:pPr>
              <w:spacing w:line="360" w:lineRule="auto"/>
              <w:jc w:val="center"/>
              <w:rPr>
                <w:rFonts w:ascii="Calibri" w:eastAsia="宋体" w:hAnsi="Calibri" w:cs="Times New Roman"/>
                <w:szCs w:val="21"/>
              </w:rPr>
            </w:pPr>
            <w:r w:rsidRPr="00020266">
              <w:rPr>
                <w:rFonts w:ascii="Calibri" w:eastAsia="宋体" w:hAnsi="Calibri" w:cs="Times New Roman"/>
                <w:szCs w:val="21"/>
              </w:rPr>
              <w:t>位置</w:t>
            </w:r>
          </w:p>
        </w:tc>
        <w:tc>
          <w:tcPr>
            <w:tcW w:w="2901" w:type="dxa"/>
          </w:tcPr>
          <w:p w14:paraId="3C979383" w14:textId="77777777" w:rsidR="00CB4650" w:rsidRPr="00020266" w:rsidRDefault="00CB4650" w:rsidP="001D2AAA">
            <w:pPr>
              <w:spacing w:line="360" w:lineRule="auto"/>
              <w:jc w:val="center"/>
              <w:rPr>
                <w:rFonts w:ascii="Calibri" w:eastAsia="宋体" w:hAnsi="Calibri" w:cs="Times New Roman"/>
                <w:szCs w:val="21"/>
              </w:rPr>
            </w:pPr>
            <w:r w:rsidRPr="00020266">
              <w:rPr>
                <w:rFonts w:ascii="Calibri" w:eastAsia="宋体" w:hAnsi="Calibri" w:cs="Times New Roman"/>
                <w:szCs w:val="21"/>
              </w:rPr>
              <w:t>广告形式</w:t>
            </w:r>
          </w:p>
        </w:tc>
        <w:tc>
          <w:tcPr>
            <w:tcW w:w="1373" w:type="dxa"/>
          </w:tcPr>
          <w:p w14:paraId="1E02E79A" w14:textId="77777777" w:rsidR="00CB4650" w:rsidRPr="00020266" w:rsidRDefault="00CB4650" w:rsidP="001D2AAA">
            <w:pPr>
              <w:spacing w:line="360" w:lineRule="auto"/>
              <w:jc w:val="center"/>
              <w:rPr>
                <w:rFonts w:ascii="Calibri" w:eastAsia="宋体" w:hAnsi="Calibri" w:cs="Times New Roman"/>
                <w:szCs w:val="21"/>
              </w:rPr>
            </w:pPr>
            <w:r w:rsidRPr="00020266">
              <w:rPr>
                <w:rFonts w:ascii="Calibri" w:eastAsia="宋体" w:hAnsi="Calibri" w:cs="Times New Roman" w:hint="eastAsia"/>
                <w:szCs w:val="21"/>
              </w:rPr>
              <w:t>规格面积</w:t>
            </w:r>
          </w:p>
        </w:tc>
        <w:tc>
          <w:tcPr>
            <w:tcW w:w="840" w:type="dxa"/>
            <w:tcBorders>
              <w:right w:val="single" w:sz="4" w:space="0" w:color="auto"/>
            </w:tcBorders>
          </w:tcPr>
          <w:p w14:paraId="707BBEB5" w14:textId="77777777" w:rsidR="00CB4650" w:rsidRPr="00020266" w:rsidRDefault="00CB4650" w:rsidP="001D2AAA">
            <w:pPr>
              <w:spacing w:line="360" w:lineRule="auto"/>
              <w:jc w:val="center"/>
              <w:rPr>
                <w:rFonts w:ascii="Calibri" w:eastAsia="宋体" w:hAnsi="Calibri" w:cs="Times New Roman"/>
                <w:szCs w:val="21"/>
              </w:rPr>
            </w:pPr>
            <w:r>
              <w:rPr>
                <w:rFonts w:ascii="Calibri" w:eastAsia="宋体" w:hAnsi="Calibri" w:cs="Times New Roman" w:hint="eastAsia"/>
                <w:szCs w:val="21"/>
              </w:rPr>
              <w:t>频次</w:t>
            </w:r>
          </w:p>
        </w:tc>
        <w:tc>
          <w:tcPr>
            <w:tcW w:w="1189" w:type="dxa"/>
            <w:tcBorders>
              <w:left w:val="single" w:sz="4" w:space="0" w:color="auto"/>
            </w:tcBorders>
          </w:tcPr>
          <w:p w14:paraId="565015B2" w14:textId="77777777" w:rsidR="00CB4650" w:rsidRPr="00020266" w:rsidRDefault="00CB4650" w:rsidP="001D2AAA">
            <w:pPr>
              <w:spacing w:line="360" w:lineRule="auto"/>
              <w:ind w:left="240"/>
              <w:jc w:val="center"/>
              <w:rPr>
                <w:rFonts w:ascii="Calibri" w:eastAsia="宋体" w:hAnsi="Calibri" w:cs="Times New Roman"/>
                <w:szCs w:val="21"/>
              </w:rPr>
            </w:pPr>
            <w:r w:rsidRPr="00020266">
              <w:rPr>
                <w:rFonts w:ascii="Calibri" w:eastAsia="宋体" w:hAnsi="Calibri" w:cs="Times New Roman"/>
                <w:szCs w:val="21"/>
              </w:rPr>
              <w:t>数量</w:t>
            </w:r>
          </w:p>
        </w:tc>
        <w:tc>
          <w:tcPr>
            <w:tcW w:w="2649" w:type="dxa"/>
          </w:tcPr>
          <w:p w14:paraId="595D35E3" w14:textId="77777777" w:rsidR="00CB4650" w:rsidRPr="00020266" w:rsidRDefault="00CB4650" w:rsidP="001D2AAA">
            <w:pPr>
              <w:spacing w:line="360" w:lineRule="auto"/>
              <w:jc w:val="center"/>
              <w:rPr>
                <w:rFonts w:ascii="Calibri" w:eastAsia="宋体" w:hAnsi="Calibri" w:cs="Times New Roman"/>
                <w:szCs w:val="21"/>
              </w:rPr>
            </w:pPr>
            <w:r w:rsidRPr="00020266">
              <w:rPr>
                <w:rFonts w:ascii="Calibri" w:eastAsia="宋体" w:hAnsi="Calibri" w:cs="Times New Roman" w:hint="eastAsia"/>
                <w:szCs w:val="21"/>
              </w:rPr>
              <w:t>单价</w:t>
            </w:r>
          </w:p>
        </w:tc>
      </w:tr>
      <w:tr w:rsidR="00CB4650" w:rsidRPr="00020266" w14:paraId="5EC71DF0" w14:textId="77777777" w:rsidTr="001D2AAA">
        <w:trPr>
          <w:jc w:val="center"/>
        </w:trPr>
        <w:tc>
          <w:tcPr>
            <w:tcW w:w="931" w:type="dxa"/>
            <w:vAlign w:val="center"/>
          </w:tcPr>
          <w:p w14:paraId="7931392A" w14:textId="77777777" w:rsidR="00CB4650" w:rsidRDefault="00CB4650" w:rsidP="001D2AAA">
            <w:pPr>
              <w:spacing w:line="360" w:lineRule="auto"/>
              <w:jc w:val="center"/>
              <w:rPr>
                <w:rFonts w:ascii="Calibri" w:eastAsia="宋体" w:hAnsi="Calibri" w:cs="Times New Roman"/>
                <w:szCs w:val="21"/>
              </w:rPr>
            </w:pPr>
          </w:p>
        </w:tc>
        <w:tc>
          <w:tcPr>
            <w:tcW w:w="2901" w:type="dxa"/>
            <w:vAlign w:val="center"/>
          </w:tcPr>
          <w:p w14:paraId="706AF00C" w14:textId="77777777" w:rsidR="00CB4650" w:rsidRDefault="00CB4650" w:rsidP="001D2AAA">
            <w:pPr>
              <w:spacing w:line="360" w:lineRule="auto"/>
              <w:jc w:val="center"/>
              <w:rPr>
                <w:rFonts w:ascii="Calibri" w:eastAsia="宋体" w:hAnsi="Calibri" w:cs="Times New Roman"/>
                <w:szCs w:val="21"/>
              </w:rPr>
            </w:pPr>
          </w:p>
        </w:tc>
        <w:tc>
          <w:tcPr>
            <w:tcW w:w="1373" w:type="dxa"/>
            <w:vAlign w:val="center"/>
          </w:tcPr>
          <w:p w14:paraId="5187FCDC" w14:textId="77777777" w:rsidR="00CB4650" w:rsidRDefault="00CB4650" w:rsidP="001D2AAA">
            <w:pPr>
              <w:spacing w:line="360" w:lineRule="auto"/>
              <w:jc w:val="center"/>
              <w:rPr>
                <w:rFonts w:ascii="Calibri" w:eastAsia="宋体" w:hAnsi="Calibri" w:cs="Times New Roman"/>
                <w:szCs w:val="21"/>
              </w:rPr>
            </w:pPr>
          </w:p>
        </w:tc>
        <w:tc>
          <w:tcPr>
            <w:tcW w:w="840" w:type="dxa"/>
            <w:tcBorders>
              <w:right w:val="single" w:sz="4" w:space="0" w:color="auto"/>
            </w:tcBorders>
            <w:vAlign w:val="center"/>
          </w:tcPr>
          <w:p w14:paraId="68FC718A" w14:textId="77777777" w:rsidR="00CB4650" w:rsidRDefault="00CB4650" w:rsidP="001D2AAA">
            <w:pPr>
              <w:spacing w:line="360" w:lineRule="auto"/>
              <w:jc w:val="center"/>
              <w:rPr>
                <w:rFonts w:ascii="Calibri" w:eastAsia="宋体" w:hAnsi="Calibri" w:cs="Times New Roman"/>
                <w:szCs w:val="21"/>
              </w:rPr>
            </w:pPr>
          </w:p>
        </w:tc>
        <w:tc>
          <w:tcPr>
            <w:tcW w:w="1189" w:type="dxa"/>
            <w:tcBorders>
              <w:left w:val="single" w:sz="4" w:space="0" w:color="auto"/>
              <w:bottom w:val="single" w:sz="4" w:space="0" w:color="auto"/>
            </w:tcBorders>
            <w:vAlign w:val="center"/>
          </w:tcPr>
          <w:p w14:paraId="379CB15F" w14:textId="77777777" w:rsidR="00CB4650" w:rsidRDefault="00CB4650" w:rsidP="001D2AAA">
            <w:pPr>
              <w:spacing w:line="360" w:lineRule="auto"/>
              <w:jc w:val="center"/>
              <w:rPr>
                <w:rFonts w:ascii="Calibri" w:eastAsia="宋体" w:hAnsi="Calibri" w:cs="Times New Roman"/>
                <w:szCs w:val="21"/>
              </w:rPr>
            </w:pPr>
          </w:p>
        </w:tc>
        <w:tc>
          <w:tcPr>
            <w:tcW w:w="2649" w:type="dxa"/>
          </w:tcPr>
          <w:p w14:paraId="114D551E" w14:textId="77777777" w:rsidR="00CB4650" w:rsidRPr="00020266" w:rsidRDefault="00CB4650" w:rsidP="001D2AAA">
            <w:pPr>
              <w:spacing w:line="360" w:lineRule="auto"/>
              <w:jc w:val="left"/>
              <w:rPr>
                <w:rFonts w:ascii="Calibri" w:eastAsia="宋体" w:hAnsi="Calibri" w:cs="Times New Roman"/>
                <w:szCs w:val="21"/>
              </w:rPr>
            </w:pPr>
            <w:r>
              <w:rPr>
                <w:rFonts w:ascii="Calibri" w:eastAsia="宋体" w:hAnsi="Calibri" w:cs="Times New Roman" w:hint="eastAsia"/>
                <w:szCs w:val="21"/>
              </w:rPr>
              <w:t>¥</w:t>
            </w:r>
            <w:r w:rsidRPr="00020266">
              <w:rPr>
                <w:rFonts w:ascii="Calibri" w:eastAsia="宋体" w:hAnsi="Calibri" w:cs="Times New Roman" w:hint="eastAsia"/>
                <w:szCs w:val="21"/>
              </w:rPr>
              <w:t>元</w:t>
            </w:r>
            <w:r w:rsidRPr="00020266">
              <w:rPr>
                <w:rFonts w:ascii="Calibri" w:eastAsia="宋体" w:hAnsi="Calibri" w:cs="Times New Roman" w:hint="eastAsia"/>
                <w:szCs w:val="21"/>
              </w:rPr>
              <w:t>/</w:t>
            </w:r>
            <w:r w:rsidRPr="00020266">
              <w:rPr>
                <w:rFonts w:ascii="Calibri" w:eastAsia="宋体" w:hAnsi="Calibri" w:cs="Times New Roman" w:hint="eastAsia"/>
                <w:szCs w:val="21"/>
              </w:rPr>
              <w:t>年</w:t>
            </w:r>
          </w:p>
        </w:tc>
      </w:tr>
      <w:tr w:rsidR="00CB4650" w14:paraId="5C3D5F1A" w14:textId="77777777" w:rsidTr="001D2AAA">
        <w:trPr>
          <w:trHeight w:val="64"/>
          <w:jc w:val="center"/>
        </w:trPr>
        <w:tc>
          <w:tcPr>
            <w:tcW w:w="9883" w:type="dxa"/>
            <w:gridSpan w:val="6"/>
            <w:tcBorders>
              <w:right w:val="single" w:sz="4" w:space="0" w:color="auto"/>
            </w:tcBorders>
          </w:tcPr>
          <w:p w14:paraId="17D46951" w14:textId="77777777" w:rsidR="00CB4650" w:rsidRDefault="00CB4650" w:rsidP="001D2AAA">
            <w:pPr>
              <w:widowControl/>
              <w:jc w:val="left"/>
              <w:rPr>
                <w:rFonts w:ascii="微软雅黑" w:eastAsia="微软雅黑" w:hAnsi="微软雅黑" w:cs="Times New Roman"/>
                <w:sz w:val="16"/>
                <w:szCs w:val="21"/>
              </w:rPr>
            </w:pPr>
            <w:r w:rsidRPr="00781970">
              <w:rPr>
                <w:rFonts w:ascii="微软雅黑" w:eastAsia="微软雅黑" w:hAnsi="微软雅黑" w:cs="Times New Roman" w:hint="eastAsia"/>
                <w:sz w:val="16"/>
                <w:szCs w:val="21"/>
              </w:rPr>
              <w:t>附合作条件赠送资源：</w:t>
            </w:r>
            <w:r w:rsidRPr="00635A5C">
              <w:rPr>
                <w:rFonts w:ascii="微软雅黑" w:eastAsia="微软雅黑" w:hAnsi="微软雅黑" w:cs="Times New Roman" w:hint="eastAsia"/>
                <w:sz w:val="16"/>
                <w:szCs w:val="21"/>
              </w:rPr>
              <w:t>（写明资源的发布位置、形式、数量、发布起止时间（具体到天）、发布频次</w:t>
            </w:r>
            <w:r>
              <w:rPr>
                <w:rFonts w:ascii="微软雅黑" w:eastAsia="微软雅黑" w:hAnsi="微软雅黑" w:cs="Times New Roman" w:hint="eastAsia"/>
                <w:sz w:val="16"/>
                <w:szCs w:val="21"/>
              </w:rPr>
              <w:t>、亮灯时间</w:t>
            </w:r>
            <w:r w:rsidRPr="00635A5C">
              <w:rPr>
                <w:rFonts w:ascii="微软雅黑" w:eastAsia="微软雅黑" w:hAnsi="微软雅黑" w:cs="Times New Roman" w:hint="eastAsia"/>
                <w:sz w:val="16"/>
                <w:szCs w:val="21"/>
              </w:rPr>
              <w:t>等。）</w:t>
            </w:r>
          </w:p>
          <w:p w14:paraId="4AD8F5D5" w14:textId="77777777" w:rsidR="00CB4650" w:rsidRPr="00781970" w:rsidRDefault="00CB4650" w:rsidP="001D2AAA">
            <w:pPr>
              <w:widowControl/>
              <w:jc w:val="left"/>
              <w:rPr>
                <w:rFonts w:ascii="微软雅黑" w:eastAsia="微软雅黑" w:hAnsi="微软雅黑" w:cs="Times New Roman"/>
                <w:sz w:val="16"/>
                <w:szCs w:val="21"/>
              </w:rPr>
            </w:pPr>
            <w:r w:rsidRPr="00781970">
              <w:rPr>
                <w:rFonts w:ascii="微软雅黑" w:eastAsia="微软雅黑" w:hAnsi="微软雅黑" w:cs="Times New Roman" w:hint="eastAsia"/>
                <w:sz w:val="16"/>
                <w:szCs w:val="21"/>
              </w:rPr>
              <w:t>1、</w:t>
            </w:r>
          </w:p>
          <w:p w14:paraId="005BC912" w14:textId="77777777" w:rsidR="00CB4650" w:rsidRDefault="00CB4650" w:rsidP="001D2AAA">
            <w:pPr>
              <w:widowControl/>
              <w:jc w:val="left"/>
              <w:rPr>
                <w:rFonts w:ascii="Calibri" w:eastAsia="宋体" w:hAnsi="Calibri" w:cs="Times New Roman"/>
                <w:b/>
                <w:bCs/>
                <w:szCs w:val="21"/>
              </w:rPr>
            </w:pPr>
            <w:r w:rsidRPr="00781970">
              <w:rPr>
                <w:rFonts w:ascii="微软雅黑" w:eastAsia="微软雅黑" w:hAnsi="微软雅黑" w:cs="Times New Roman" w:hint="eastAsia"/>
                <w:sz w:val="16"/>
                <w:szCs w:val="21"/>
              </w:rPr>
              <w:t>2、</w:t>
            </w:r>
          </w:p>
        </w:tc>
      </w:tr>
      <w:tr w:rsidR="00CB4650" w14:paraId="1F3F9084" w14:textId="77777777" w:rsidTr="001D2AAA">
        <w:trPr>
          <w:trHeight w:val="684"/>
          <w:jc w:val="center"/>
        </w:trPr>
        <w:tc>
          <w:tcPr>
            <w:tcW w:w="931" w:type="dxa"/>
            <w:tcBorders>
              <w:right w:val="single" w:sz="4" w:space="0" w:color="auto"/>
            </w:tcBorders>
            <w:vAlign w:val="center"/>
          </w:tcPr>
          <w:p w14:paraId="39763EB1" w14:textId="77777777" w:rsidR="00CB4650" w:rsidRDefault="00CB4650" w:rsidP="001D2AAA">
            <w:pPr>
              <w:spacing w:line="240" w:lineRule="exact"/>
              <w:jc w:val="center"/>
              <w:rPr>
                <w:rFonts w:ascii="Calibri" w:eastAsia="宋体" w:hAnsi="Calibri" w:cs="Times New Roman"/>
                <w:szCs w:val="21"/>
              </w:rPr>
            </w:pPr>
            <w:r>
              <w:rPr>
                <w:rFonts w:ascii="Calibri" w:eastAsia="宋体" w:hAnsi="Calibri" w:cs="Times New Roman" w:hint="eastAsia"/>
                <w:szCs w:val="21"/>
              </w:rPr>
              <w:t>备注</w:t>
            </w:r>
          </w:p>
        </w:tc>
        <w:tc>
          <w:tcPr>
            <w:tcW w:w="8952" w:type="dxa"/>
            <w:gridSpan w:val="5"/>
            <w:tcBorders>
              <w:right w:val="single" w:sz="4" w:space="0" w:color="auto"/>
            </w:tcBorders>
          </w:tcPr>
          <w:p w14:paraId="084FD0CA" w14:textId="77777777" w:rsidR="00CB4650" w:rsidRPr="00020266" w:rsidRDefault="00CB4650" w:rsidP="001D2AAA">
            <w:pPr>
              <w:spacing w:line="240" w:lineRule="exact"/>
              <w:jc w:val="left"/>
              <w:rPr>
                <w:rFonts w:ascii="Calibri" w:eastAsia="宋体" w:hAnsi="Calibri" w:cs="Times New Roman"/>
                <w:szCs w:val="21"/>
              </w:rPr>
            </w:pPr>
            <w:r>
              <w:rPr>
                <w:rFonts w:ascii="Calibri" w:eastAsia="宋体" w:hAnsi="Calibri" w:cs="Times New Roman" w:hint="eastAsia"/>
                <w:szCs w:val="21"/>
              </w:rPr>
              <w:t>1</w:t>
            </w:r>
            <w:r>
              <w:rPr>
                <w:rFonts w:ascii="Calibri" w:eastAsia="宋体" w:hAnsi="Calibri" w:cs="Times New Roman" w:hint="eastAsia"/>
                <w:szCs w:val="21"/>
              </w:rPr>
              <w:t>、照明时间：</w:t>
            </w:r>
          </w:p>
          <w:p w14:paraId="7909899B" w14:textId="77777777" w:rsidR="00CB4650" w:rsidRDefault="00CB4650" w:rsidP="00CB4650">
            <w:pPr>
              <w:numPr>
                <w:ilvl w:val="0"/>
                <w:numId w:val="3"/>
              </w:numPr>
              <w:spacing w:line="240" w:lineRule="exact"/>
              <w:jc w:val="left"/>
              <w:rPr>
                <w:rFonts w:ascii="Calibri" w:eastAsia="宋体" w:hAnsi="Calibri" w:cs="Times New Roman"/>
                <w:szCs w:val="21"/>
              </w:rPr>
            </w:pPr>
            <w:r>
              <w:rPr>
                <w:rFonts w:ascii="Calibri" w:eastAsia="宋体" w:hAnsi="Calibri" w:cs="Times New Roman" w:hint="eastAsia"/>
                <w:szCs w:val="21"/>
              </w:rPr>
              <w:t>制作材质：</w:t>
            </w:r>
          </w:p>
          <w:p w14:paraId="7DF0F04C" w14:textId="77777777" w:rsidR="00CB4650" w:rsidRDefault="00CB4650" w:rsidP="001D2AAA">
            <w:pPr>
              <w:spacing w:line="240" w:lineRule="exact"/>
              <w:jc w:val="left"/>
              <w:rPr>
                <w:rFonts w:ascii="Calibri" w:eastAsia="宋体" w:hAnsi="Calibri" w:cs="Times New Roman"/>
                <w:szCs w:val="21"/>
              </w:rPr>
            </w:pPr>
            <w:r>
              <w:rPr>
                <w:rFonts w:ascii="Calibri" w:eastAsia="宋体" w:hAnsi="Calibri" w:cs="Times New Roman" w:hint="eastAsia"/>
                <w:szCs w:val="21"/>
              </w:rPr>
              <w:lastRenderedPageBreak/>
              <w:t>3</w:t>
            </w:r>
            <w:r>
              <w:rPr>
                <w:rFonts w:ascii="Calibri" w:eastAsia="宋体" w:hAnsi="Calibri" w:cs="Times New Roman" w:hint="eastAsia"/>
                <w:szCs w:val="21"/>
              </w:rPr>
              <w:t>、发布要求：</w:t>
            </w:r>
          </w:p>
        </w:tc>
      </w:tr>
      <w:tr w:rsidR="00CB4650" w14:paraId="32F8D7DE" w14:textId="77777777" w:rsidTr="001D2AAA">
        <w:trPr>
          <w:trHeight w:val="241"/>
          <w:jc w:val="center"/>
        </w:trPr>
        <w:tc>
          <w:tcPr>
            <w:tcW w:w="9883" w:type="dxa"/>
            <w:gridSpan w:val="6"/>
            <w:tcBorders>
              <w:right w:val="single" w:sz="4" w:space="0" w:color="auto"/>
            </w:tcBorders>
            <w:vAlign w:val="center"/>
          </w:tcPr>
          <w:p w14:paraId="6497E9FF" w14:textId="77777777" w:rsidR="00CB4650" w:rsidRDefault="00CB4650" w:rsidP="001D2AAA">
            <w:pPr>
              <w:spacing w:line="360" w:lineRule="auto"/>
              <w:jc w:val="left"/>
              <w:rPr>
                <w:rFonts w:ascii="Calibri" w:eastAsia="宋体" w:hAnsi="Calibri" w:cs="Times New Roman"/>
                <w:szCs w:val="21"/>
              </w:rPr>
            </w:pPr>
            <w:r>
              <w:rPr>
                <w:rFonts w:ascii="Calibri" w:eastAsia="宋体" w:hAnsi="Calibri" w:cs="Times New Roman" w:hint="eastAsia"/>
                <w:szCs w:val="21"/>
              </w:rPr>
              <w:lastRenderedPageBreak/>
              <w:t>合同总费用：</w:t>
            </w:r>
            <w:r>
              <w:rPr>
                <w:rFonts w:ascii="Calibri" w:eastAsia="宋体" w:hAnsi="Calibri" w:cs="Times New Roman" w:hint="eastAsia"/>
                <w:szCs w:val="21"/>
              </w:rPr>
              <w:t>¥</w:t>
            </w:r>
            <w:r w:rsidRPr="00020266">
              <w:rPr>
                <w:rFonts w:ascii="Calibri" w:eastAsia="宋体" w:hAnsi="Calibri" w:cs="Times New Roman" w:hint="eastAsia"/>
                <w:szCs w:val="21"/>
              </w:rPr>
              <w:t>00.00</w:t>
            </w:r>
            <w:r w:rsidRPr="00020266">
              <w:rPr>
                <w:rFonts w:ascii="Calibri" w:eastAsia="宋体" w:hAnsi="Calibri" w:cs="Times New Roman" w:hint="eastAsia"/>
                <w:szCs w:val="21"/>
              </w:rPr>
              <w:t>元</w:t>
            </w:r>
            <w:r>
              <w:rPr>
                <w:rFonts w:ascii="Calibri" w:eastAsia="宋体" w:hAnsi="Calibri" w:cs="Times New Roman" w:hint="eastAsia"/>
                <w:szCs w:val="21"/>
              </w:rPr>
              <w:t>（</w:t>
            </w:r>
            <w:r w:rsidRPr="00020266">
              <w:rPr>
                <w:rFonts w:ascii="Calibri" w:eastAsia="宋体" w:hAnsi="Calibri" w:cs="Times New Roman" w:hint="eastAsia"/>
                <w:szCs w:val="21"/>
              </w:rPr>
              <w:t>人民币</w:t>
            </w:r>
            <w:r>
              <w:rPr>
                <w:rFonts w:ascii="Calibri" w:eastAsia="宋体" w:hAnsi="Calibri" w:cs="Times New Roman" w:hint="eastAsia"/>
                <w:szCs w:val="21"/>
              </w:rPr>
              <w:t>大写：</w:t>
            </w:r>
            <w:r w:rsidRPr="00020266">
              <w:rPr>
                <w:rFonts w:ascii="Calibri" w:eastAsia="宋体" w:hAnsi="Calibri" w:cs="Times New Roman" w:hint="eastAsia"/>
                <w:szCs w:val="21"/>
              </w:rPr>
              <w:t>圆整）</w:t>
            </w:r>
          </w:p>
        </w:tc>
      </w:tr>
    </w:tbl>
    <w:p w14:paraId="0F7E3FA3" w14:textId="77777777" w:rsidR="00CB4650" w:rsidRPr="00090B8D" w:rsidRDefault="00CB4650" w:rsidP="00CB4650">
      <w:pPr>
        <w:spacing w:line="560" w:lineRule="exact"/>
        <w:rPr>
          <w:rFonts w:ascii="宋体" w:eastAsia="宋体" w:hAnsi="宋体" w:cs="Times New Roman"/>
          <w:b/>
          <w:sz w:val="24"/>
        </w:rPr>
      </w:pPr>
      <w:r w:rsidRPr="00090B8D">
        <w:rPr>
          <w:rFonts w:ascii="宋体" w:eastAsia="宋体" w:hAnsi="宋体" w:cs="Times New Roman" w:hint="eastAsia"/>
          <w:b/>
          <w:sz w:val="24"/>
        </w:rPr>
        <w:t>第四条  广告发布费用及付款方式</w:t>
      </w:r>
    </w:p>
    <w:p w14:paraId="795BF779" w14:textId="77777777" w:rsidR="00CB4650" w:rsidRPr="00090B8D" w:rsidRDefault="00CB4650" w:rsidP="00CB4650">
      <w:pPr>
        <w:spacing w:line="560" w:lineRule="exact"/>
        <w:ind w:firstLineChars="200" w:firstLine="480"/>
        <w:rPr>
          <w:rFonts w:ascii="宋体" w:eastAsia="宋体" w:hAnsi="宋体" w:cs="Times New Roman"/>
          <w:sz w:val="24"/>
        </w:rPr>
      </w:pPr>
      <w:r w:rsidRPr="00090B8D">
        <w:rPr>
          <w:rFonts w:ascii="宋体" w:eastAsia="宋体" w:hAnsi="宋体" w:cs="Times New Roman"/>
          <w:sz w:val="24"/>
        </w:rPr>
        <w:t>1</w:t>
      </w:r>
      <w:r w:rsidRPr="00090B8D">
        <w:rPr>
          <w:rFonts w:ascii="宋体" w:eastAsia="宋体" w:hAnsi="宋体" w:cs="Times New Roman" w:hint="eastAsia"/>
          <w:sz w:val="24"/>
        </w:rPr>
        <w:t>、双方约定广告发布总费用（包括但不限于广告设计、制作、安装发布、维护保养及广告发布结束后全部广告拆除费用等全部相关费用）为</w:t>
      </w:r>
      <w:r w:rsidRPr="00090B8D">
        <w:rPr>
          <w:rFonts w:ascii="宋体" w:eastAsia="宋体" w:hAnsi="宋体" w:cs="Times New Roman"/>
          <w:sz w:val="24"/>
        </w:rPr>
        <w:t>¥</w:t>
      </w:r>
      <w:r w:rsidRPr="00090B8D">
        <w:rPr>
          <w:rFonts w:ascii="宋体" w:eastAsia="宋体" w:hAnsi="宋体" w:cs="Times New Roman" w:hint="eastAsia"/>
          <w:sz w:val="24"/>
        </w:rPr>
        <w:t>00.00元（人民币大写：人民币圆整），此价格为含税总价。</w:t>
      </w:r>
    </w:p>
    <w:p w14:paraId="5831E40D" w14:textId="77777777" w:rsidR="00CB4650" w:rsidRPr="00090B8D" w:rsidRDefault="00CB4650" w:rsidP="00CB4650">
      <w:pPr>
        <w:spacing w:line="560" w:lineRule="exact"/>
        <w:ind w:firstLineChars="200" w:firstLine="480"/>
        <w:rPr>
          <w:rFonts w:ascii="宋体" w:eastAsia="宋体" w:hAnsi="宋体" w:cs="Times New Roman"/>
          <w:sz w:val="24"/>
        </w:rPr>
      </w:pPr>
      <w:r w:rsidRPr="00090B8D">
        <w:rPr>
          <w:rFonts w:ascii="宋体" w:eastAsia="宋体" w:hAnsi="宋体" w:cs="Times New Roman"/>
          <w:sz w:val="24"/>
        </w:rPr>
        <w:t>2</w:t>
      </w:r>
      <w:r w:rsidRPr="00090B8D">
        <w:rPr>
          <w:rFonts w:ascii="宋体" w:eastAsia="宋体" w:hAnsi="宋体" w:cs="Times New Roman" w:hint="eastAsia"/>
          <w:sz w:val="24"/>
        </w:rPr>
        <w:t>、付款方式</w:t>
      </w:r>
    </w:p>
    <w:p w14:paraId="0D06B3BF" w14:textId="77777777" w:rsidR="00CB4650" w:rsidRPr="00090B8D" w:rsidRDefault="00CB4650" w:rsidP="00CB4650">
      <w:pPr>
        <w:spacing w:line="560" w:lineRule="exact"/>
        <w:ind w:firstLineChars="200" w:firstLine="480"/>
        <w:rPr>
          <w:rFonts w:ascii="宋体" w:eastAsia="宋体" w:hAnsi="宋体" w:cs="Times New Roman"/>
          <w:sz w:val="24"/>
        </w:rPr>
      </w:pPr>
      <w:r w:rsidRPr="00090B8D">
        <w:rPr>
          <w:rFonts w:ascii="宋体" w:eastAsia="宋体" w:hAnsi="宋体" w:cs="Times New Roman" w:hint="eastAsia"/>
          <w:sz w:val="24"/>
        </w:rPr>
        <w:t>（</w:t>
      </w:r>
      <w:r w:rsidRPr="00090B8D">
        <w:rPr>
          <w:rFonts w:ascii="宋体" w:eastAsia="宋体" w:hAnsi="宋体" w:cs="Times New Roman"/>
          <w:sz w:val="24"/>
        </w:rPr>
        <w:t>1</w:t>
      </w:r>
      <w:r w:rsidRPr="00090B8D">
        <w:rPr>
          <w:rFonts w:ascii="宋体" w:eastAsia="宋体" w:hAnsi="宋体" w:cs="Times New Roman" w:hint="eastAsia"/>
          <w:sz w:val="24"/>
        </w:rPr>
        <w:t>）广告发布后，甲方收到乙方开具的增值税专用发票（6%）和验收合格依据并经甲方书面确认之次日起</w:t>
      </w:r>
      <w:r w:rsidRPr="00090B8D">
        <w:rPr>
          <w:rFonts w:ascii="宋体" w:eastAsia="宋体" w:hAnsi="宋体" w:cs="Times New Roman"/>
          <w:sz w:val="24"/>
        </w:rPr>
        <w:t>30</w:t>
      </w:r>
      <w:r w:rsidRPr="00090B8D">
        <w:rPr>
          <w:rFonts w:ascii="宋体" w:eastAsia="宋体" w:hAnsi="宋体" w:cs="Times New Roman" w:hint="eastAsia"/>
          <w:sz w:val="24"/>
        </w:rPr>
        <w:t>日内，向乙方支付总费用的</w:t>
      </w:r>
      <w:r w:rsidRPr="00090B8D">
        <w:rPr>
          <w:rFonts w:ascii="宋体" w:eastAsia="宋体" w:hAnsi="宋体" w:cs="Times New Roman"/>
          <w:sz w:val="24"/>
        </w:rPr>
        <w:t>3</w:t>
      </w:r>
      <w:r w:rsidRPr="00090B8D">
        <w:rPr>
          <w:rFonts w:ascii="宋体" w:eastAsia="宋体" w:hAnsi="宋体" w:cs="Times New Roman" w:hint="eastAsia"/>
          <w:sz w:val="24"/>
        </w:rPr>
        <w:t>0%，即¥00</w:t>
      </w:r>
      <w:r w:rsidRPr="00090B8D">
        <w:rPr>
          <w:rFonts w:ascii="宋体" w:eastAsia="宋体" w:hAnsi="宋体" w:cs="Times New Roman"/>
          <w:sz w:val="24"/>
        </w:rPr>
        <w:t>.00</w:t>
      </w:r>
      <w:r w:rsidRPr="00090B8D">
        <w:rPr>
          <w:rFonts w:ascii="宋体" w:eastAsia="宋体" w:hAnsi="宋体" w:cs="Times New Roman" w:hint="eastAsia"/>
          <w:sz w:val="24"/>
        </w:rPr>
        <w:t>元，人民币大写：圆整。</w:t>
      </w:r>
    </w:p>
    <w:p w14:paraId="552A64E0" w14:textId="77777777" w:rsidR="00CB4650" w:rsidRPr="00090B8D" w:rsidRDefault="00CB4650" w:rsidP="00CB4650">
      <w:pPr>
        <w:spacing w:line="560" w:lineRule="exact"/>
        <w:ind w:firstLineChars="200" w:firstLine="480"/>
        <w:rPr>
          <w:rFonts w:ascii="宋体" w:eastAsia="宋体" w:hAnsi="宋体" w:cs="Times New Roman"/>
          <w:sz w:val="24"/>
        </w:rPr>
      </w:pPr>
      <w:r w:rsidRPr="00090B8D">
        <w:rPr>
          <w:rFonts w:ascii="宋体" w:eastAsia="宋体" w:hAnsi="宋体" w:cs="Times New Roman" w:hint="eastAsia"/>
          <w:sz w:val="24"/>
        </w:rPr>
        <w:t>（2）广告发布时间过半后，甲方收到乙方开具的增值税专用发票（6%）和验收合格依据并经甲方书面确认之次日起3</w:t>
      </w:r>
      <w:r w:rsidRPr="00090B8D">
        <w:rPr>
          <w:rFonts w:ascii="宋体" w:eastAsia="宋体" w:hAnsi="宋体" w:cs="Times New Roman"/>
          <w:sz w:val="24"/>
        </w:rPr>
        <w:t>0</w:t>
      </w:r>
      <w:r w:rsidRPr="00090B8D">
        <w:rPr>
          <w:rFonts w:ascii="宋体" w:eastAsia="宋体" w:hAnsi="宋体" w:cs="Times New Roman" w:hint="eastAsia"/>
          <w:sz w:val="24"/>
        </w:rPr>
        <w:t>日内，向乙方支付总费用的30%，即¥00</w:t>
      </w:r>
      <w:r w:rsidRPr="00090B8D">
        <w:rPr>
          <w:rFonts w:ascii="宋体" w:eastAsia="宋体" w:hAnsi="宋体" w:cs="Times New Roman"/>
          <w:sz w:val="24"/>
        </w:rPr>
        <w:t>.00</w:t>
      </w:r>
      <w:r w:rsidRPr="00090B8D">
        <w:rPr>
          <w:rFonts w:ascii="宋体" w:eastAsia="宋体" w:hAnsi="宋体" w:cs="Times New Roman" w:hint="eastAsia"/>
          <w:sz w:val="24"/>
        </w:rPr>
        <w:t>元，人民币大写：圆整。</w:t>
      </w:r>
    </w:p>
    <w:p w14:paraId="566CD1F2" w14:textId="77777777" w:rsidR="00CB4650" w:rsidRPr="00090B8D" w:rsidRDefault="00CB4650" w:rsidP="00CB4650">
      <w:pPr>
        <w:spacing w:line="560" w:lineRule="exact"/>
        <w:ind w:firstLineChars="200" w:firstLine="480"/>
        <w:rPr>
          <w:rFonts w:ascii="宋体" w:eastAsia="宋体" w:hAnsi="宋体" w:cs="Times New Roman"/>
          <w:sz w:val="24"/>
        </w:rPr>
      </w:pPr>
      <w:r w:rsidRPr="00090B8D">
        <w:rPr>
          <w:rFonts w:ascii="宋体" w:eastAsia="宋体" w:hAnsi="宋体" w:cs="Times New Roman" w:hint="eastAsia"/>
          <w:sz w:val="24"/>
        </w:rPr>
        <w:t>（3）广告发布结束后，甲方收到乙方开具的增值税专用发票（6%）和验收合格依据并经甲方书面确认之次日起3</w:t>
      </w:r>
      <w:r w:rsidRPr="00090B8D">
        <w:rPr>
          <w:rFonts w:ascii="宋体" w:eastAsia="宋体" w:hAnsi="宋体" w:cs="Times New Roman"/>
          <w:sz w:val="24"/>
        </w:rPr>
        <w:t>0</w:t>
      </w:r>
      <w:r w:rsidRPr="00090B8D">
        <w:rPr>
          <w:rFonts w:ascii="宋体" w:eastAsia="宋体" w:hAnsi="宋体" w:cs="Times New Roman" w:hint="eastAsia"/>
          <w:sz w:val="24"/>
        </w:rPr>
        <w:t>日内，向乙方支付总费用的</w:t>
      </w:r>
      <w:r w:rsidRPr="00090B8D">
        <w:rPr>
          <w:rFonts w:ascii="宋体" w:eastAsia="宋体" w:hAnsi="宋体" w:cs="Times New Roman"/>
          <w:sz w:val="24"/>
        </w:rPr>
        <w:t>4</w:t>
      </w:r>
      <w:r w:rsidRPr="00090B8D">
        <w:rPr>
          <w:rFonts w:ascii="宋体" w:eastAsia="宋体" w:hAnsi="宋体" w:cs="Times New Roman" w:hint="eastAsia"/>
          <w:sz w:val="24"/>
        </w:rPr>
        <w:t>0%作为尾款，即¥00.00元，人民币大写：圆整。</w:t>
      </w:r>
    </w:p>
    <w:p w14:paraId="27BF1253" w14:textId="77777777" w:rsidR="00CB4650" w:rsidRPr="00090B8D" w:rsidRDefault="00CB4650" w:rsidP="00CB4650">
      <w:pPr>
        <w:spacing w:line="560" w:lineRule="exact"/>
        <w:ind w:firstLineChars="200" w:firstLine="480"/>
        <w:rPr>
          <w:rFonts w:ascii="宋体" w:eastAsia="宋体" w:hAnsi="宋体" w:cs="Times New Roman"/>
          <w:sz w:val="24"/>
        </w:rPr>
      </w:pPr>
      <w:r w:rsidRPr="00090B8D">
        <w:rPr>
          <w:rFonts w:ascii="宋体" w:eastAsia="宋体" w:hAnsi="宋体" w:cs="Times New Roman" w:hint="eastAsia"/>
          <w:sz w:val="24"/>
        </w:rPr>
        <w:t>（4）以上付款通过银行转账方式支付。同时，双方约定甲方可用不低于合同总金额50%的银行承兑汇票（承兑期在6个月内）支付款项。</w:t>
      </w:r>
    </w:p>
    <w:p w14:paraId="682EB2B9" w14:textId="77777777" w:rsidR="00CB4650" w:rsidRPr="00090B8D" w:rsidRDefault="00CB4650" w:rsidP="00CB4650">
      <w:pPr>
        <w:spacing w:line="560" w:lineRule="exact"/>
        <w:ind w:firstLineChars="200" w:firstLine="480"/>
        <w:rPr>
          <w:rFonts w:ascii="宋体" w:eastAsia="宋体" w:hAnsi="宋体" w:cs="Times New Roman"/>
          <w:sz w:val="24"/>
        </w:rPr>
      </w:pPr>
      <w:r w:rsidRPr="00090B8D">
        <w:rPr>
          <w:rFonts w:ascii="宋体" w:eastAsia="宋体" w:hAnsi="宋体" w:cs="Times New Roman" w:hint="eastAsia"/>
          <w:sz w:val="24"/>
        </w:rPr>
        <w:t>（5）每月26号至当月月底为甲方财务结算时间，甲方不办理费用支付业务，且此期间不计入约定付款期限。</w:t>
      </w:r>
    </w:p>
    <w:p w14:paraId="628B425D" w14:textId="77777777" w:rsidR="00CB4650" w:rsidRPr="00090B8D" w:rsidRDefault="00CB4650" w:rsidP="00CB4650">
      <w:pPr>
        <w:spacing w:line="560" w:lineRule="exact"/>
        <w:ind w:firstLineChars="200" w:firstLine="480"/>
        <w:rPr>
          <w:rFonts w:ascii="宋体" w:eastAsia="宋体" w:hAnsi="宋体" w:cs="Times New Roman"/>
          <w:sz w:val="24"/>
        </w:rPr>
      </w:pPr>
      <w:r>
        <w:rPr>
          <w:rFonts w:ascii="宋体" w:eastAsia="宋体" w:hAnsi="宋体" w:cs="Times New Roman" w:hint="eastAsia"/>
          <w:sz w:val="24"/>
        </w:rPr>
        <w:t>3、</w:t>
      </w:r>
      <w:r w:rsidRPr="00090B8D">
        <w:rPr>
          <w:rFonts w:ascii="宋体" w:eastAsia="宋体" w:hAnsi="宋体" w:cs="Times New Roman" w:hint="eastAsia"/>
          <w:sz w:val="24"/>
        </w:rPr>
        <w:t>甲方开票信息</w:t>
      </w:r>
    </w:p>
    <w:p w14:paraId="137DDDDA" w14:textId="77777777" w:rsidR="00CB4650" w:rsidRPr="00090B8D" w:rsidRDefault="00CB4650" w:rsidP="00CB4650">
      <w:pPr>
        <w:spacing w:line="560" w:lineRule="exact"/>
        <w:ind w:firstLineChars="200" w:firstLine="480"/>
        <w:rPr>
          <w:rFonts w:ascii="宋体" w:eastAsia="宋体" w:hAnsi="宋体" w:cs="Times New Roman"/>
          <w:sz w:val="24"/>
        </w:rPr>
      </w:pPr>
      <w:r w:rsidRPr="00090B8D">
        <w:rPr>
          <w:rFonts w:ascii="宋体" w:eastAsia="宋体" w:hAnsi="宋体" w:cs="Times New Roman" w:hint="eastAsia"/>
          <w:sz w:val="24"/>
        </w:rPr>
        <w:t xml:space="preserve">公司名称：贵州习酒销售有限责任公司       </w:t>
      </w:r>
    </w:p>
    <w:p w14:paraId="5EB4B588" w14:textId="77777777" w:rsidR="00CB4650" w:rsidRPr="00090B8D" w:rsidRDefault="00CB4650" w:rsidP="00CB4650">
      <w:pPr>
        <w:spacing w:line="560" w:lineRule="exact"/>
        <w:ind w:firstLineChars="200" w:firstLine="480"/>
        <w:rPr>
          <w:rFonts w:ascii="宋体" w:eastAsia="宋体" w:hAnsi="宋体" w:cs="Times New Roman"/>
          <w:sz w:val="24"/>
        </w:rPr>
      </w:pPr>
      <w:r w:rsidRPr="00090B8D">
        <w:rPr>
          <w:rFonts w:ascii="宋体" w:eastAsia="宋体" w:hAnsi="宋体" w:cs="Times New Roman" w:hint="eastAsia"/>
          <w:sz w:val="24"/>
        </w:rPr>
        <w:lastRenderedPageBreak/>
        <w:t>税    号：91520330215030207B</w:t>
      </w:r>
    </w:p>
    <w:p w14:paraId="55A50B3B" w14:textId="77777777" w:rsidR="00CB4650" w:rsidRPr="00090B8D" w:rsidRDefault="00CB4650" w:rsidP="00CB4650">
      <w:pPr>
        <w:spacing w:line="560" w:lineRule="exact"/>
        <w:ind w:firstLineChars="200" w:firstLine="480"/>
        <w:rPr>
          <w:rFonts w:ascii="宋体" w:eastAsia="宋体" w:hAnsi="宋体" w:cs="Times New Roman"/>
          <w:sz w:val="24"/>
        </w:rPr>
      </w:pPr>
      <w:r w:rsidRPr="00090B8D">
        <w:rPr>
          <w:rFonts w:ascii="宋体" w:eastAsia="宋体" w:hAnsi="宋体" w:cs="Times New Roman" w:hint="eastAsia"/>
          <w:sz w:val="24"/>
        </w:rPr>
        <w:t xml:space="preserve">单位地址：贵州省习水县习酒镇             </w:t>
      </w:r>
    </w:p>
    <w:p w14:paraId="37ACB4B2" w14:textId="77777777" w:rsidR="00CB4650" w:rsidRPr="00090B8D" w:rsidRDefault="00CB4650" w:rsidP="00CB4650">
      <w:pPr>
        <w:spacing w:line="560" w:lineRule="exact"/>
        <w:ind w:firstLineChars="200" w:firstLine="480"/>
        <w:rPr>
          <w:rFonts w:ascii="宋体" w:eastAsia="宋体" w:hAnsi="宋体" w:cs="Times New Roman"/>
          <w:sz w:val="24"/>
        </w:rPr>
      </w:pPr>
      <w:r w:rsidRPr="00090B8D">
        <w:rPr>
          <w:rFonts w:ascii="宋体" w:eastAsia="宋体" w:hAnsi="宋体" w:cs="Times New Roman" w:hint="eastAsia"/>
          <w:sz w:val="24"/>
        </w:rPr>
        <w:t>电话号码：0851-22691200</w:t>
      </w:r>
    </w:p>
    <w:p w14:paraId="779CD778" w14:textId="77777777" w:rsidR="00CB4650" w:rsidRPr="00090B8D" w:rsidRDefault="00CB4650" w:rsidP="00CB4650">
      <w:pPr>
        <w:spacing w:line="560" w:lineRule="exact"/>
        <w:ind w:firstLineChars="200" w:firstLine="480"/>
        <w:rPr>
          <w:rFonts w:ascii="宋体" w:eastAsia="宋体" w:hAnsi="宋体" w:cs="Times New Roman"/>
          <w:sz w:val="24"/>
        </w:rPr>
      </w:pPr>
      <w:r w:rsidRPr="00090B8D">
        <w:rPr>
          <w:rFonts w:ascii="宋体" w:eastAsia="宋体" w:hAnsi="宋体" w:cs="Times New Roman" w:hint="eastAsia"/>
          <w:sz w:val="24"/>
        </w:rPr>
        <w:t>开户银行：农行习水县支行二郎庙分理处</w:t>
      </w:r>
    </w:p>
    <w:p w14:paraId="57030962" w14:textId="77777777" w:rsidR="00CB4650" w:rsidRPr="00090B8D" w:rsidRDefault="00CB4650" w:rsidP="00CB4650">
      <w:pPr>
        <w:spacing w:line="560" w:lineRule="exact"/>
        <w:ind w:firstLineChars="200" w:firstLine="480"/>
        <w:rPr>
          <w:rFonts w:ascii="宋体" w:eastAsia="宋体" w:hAnsi="宋体" w:cs="Times New Roman"/>
          <w:sz w:val="24"/>
        </w:rPr>
      </w:pPr>
      <w:r w:rsidRPr="00090B8D">
        <w:rPr>
          <w:rFonts w:ascii="宋体" w:eastAsia="宋体" w:hAnsi="宋体" w:cs="Times New Roman" w:hint="eastAsia"/>
          <w:sz w:val="24"/>
        </w:rPr>
        <w:t>银行账号：23380001040000299</w:t>
      </w:r>
    </w:p>
    <w:p w14:paraId="2A8BD8EF" w14:textId="77777777" w:rsidR="00CB4650" w:rsidRPr="00090B8D" w:rsidRDefault="00CB4650" w:rsidP="00CB4650">
      <w:pPr>
        <w:spacing w:line="560" w:lineRule="exact"/>
        <w:ind w:firstLineChars="200" w:firstLine="480"/>
        <w:rPr>
          <w:rFonts w:ascii="宋体" w:eastAsia="宋体" w:hAnsi="宋体" w:cs="Times New Roman"/>
          <w:sz w:val="24"/>
        </w:rPr>
      </w:pPr>
      <w:r>
        <w:rPr>
          <w:rFonts w:ascii="宋体" w:eastAsia="宋体" w:hAnsi="宋体" w:cs="Times New Roman" w:hint="eastAsia"/>
          <w:sz w:val="24"/>
        </w:rPr>
        <w:t>4、</w:t>
      </w:r>
      <w:r w:rsidRPr="00090B8D">
        <w:rPr>
          <w:rFonts w:ascii="宋体" w:eastAsia="宋体" w:hAnsi="宋体" w:cs="Times New Roman" w:hint="eastAsia"/>
          <w:sz w:val="24"/>
        </w:rPr>
        <w:t>乙方收款账户</w:t>
      </w:r>
    </w:p>
    <w:p w14:paraId="520E049E" w14:textId="77777777" w:rsidR="00CB4650" w:rsidRPr="00090B8D" w:rsidRDefault="00CB4650" w:rsidP="00CB4650">
      <w:pPr>
        <w:spacing w:line="560" w:lineRule="exact"/>
        <w:ind w:firstLineChars="200" w:firstLine="480"/>
        <w:rPr>
          <w:rFonts w:ascii="宋体" w:eastAsia="宋体" w:hAnsi="宋体" w:cs="Times New Roman"/>
          <w:sz w:val="24"/>
        </w:rPr>
      </w:pPr>
      <w:r w:rsidRPr="00090B8D">
        <w:rPr>
          <w:rFonts w:ascii="宋体" w:eastAsia="宋体" w:hAnsi="宋体" w:cs="Times New Roman" w:hint="eastAsia"/>
          <w:sz w:val="24"/>
        </w:rPr>
        <w:t>公司名称：</w:t>
      </w:r>
    </w:p>
    <w:p w14:paraId="7ED3F949" w14:textId="77777777" w:rsidR="00CB4650" w:rsidRPr="00090B8D" w:rsidRDefault="00CB4650" w:rsidP="00CB4650">
      <w:pPr>
        <w:spacing w:line="560" w:lineRule="exact"/>
        <w:ind w:firstLineChars="200" w:firstLine="480"/>
        <w:rPr>
          <w:rFonts w:ascii="宋体" w:eastAsia="宋体" w:hAnsi="宋体" w:cs="Times New Roman"/>
          <w:sz w:val="24"/>
        </w:rPr>
      </w:pPr>
      <w:r w:rsidRPr="00090B8D">
        <w:rPr>
          <w:rFonts w:ascii="宋体" w:eastAsia="宋体" w:hAnsi="宋体" w:cs="Times New Roman" w:hint="eastAsia"/>
          <w:sz w:val="24"/>
        </w:rPr>
        <w:t>开 户 行：</w:t>
      </w:r>
    </w:p>
    <w:p w14:paraId="250F6832" w14:textId="77777777" w:rsidR="00CB4650" w:rsidRPr="00090B8D" w:rsidRDefault="00CB4650" w:rsidP="00CB4650">
      <w:pPr>
        <w:spacing w:line="560" w:lineRule="exact"/>
        <w:ind w:firstLineChars="200" w:firstLine="480"/>
        <w:rPr>
          <w:rFonts w:ascii="宋体" w:eastAsia="宋体" w:hAnsi="宋体" w:cs="Times New Roman"/>
          <w:sz w:val="24"/>
        </w:rPr>
      </w:pPr>
      <w:r w:rsidRPr="00090B8D">
        <w:rPr>
          <w:rFonts w:ascii="宋体" w:eastAsia="宋体" w:hAnsi="宋体" w:cs="Times New Roman" w:hint="eastAsia"/>
          <w:sz w:val="24"/>
        </w:rPr>
        <w:t>帐    号：</w:t>
      </w:r>
    </w:p>
    <w:p w14:paraId="5B1D179C" w14:textId="77777777" w:rsidR="00CB4650" w:rsidRPr="00090B8D" w:rsidRDefault="00CB4650" w:rsidP="00CB4650">
      <w:pPr>
        <w:spacing w:line="560" w:lineRule="exact"/>
        <w:rPr>
          <w:rFonts w:ascii="宋体" w:eastAsia="宋体" w:hAnsi="宋体" w:cs="Times New Roman"/>
          <w:b/>
          <w:sz w:val="24"/>
        </w:rPr>
      </w:pPr>
      <w:r w:rsidRPr="00090B8D">
        <w:rPr>
          <w:rFonts w:ascii="宋体" w:eastAsia="宋体" w:hAnsi="宋体" w:cs="Times New Roman" w:hint="eastAsia"/>
          <w:b/>
          <w:sz w:val="24"/>
        </w:rPr>
        <w:t>第五条  履约保证金</w:t>
      </w:r>
    </w:p>
    <w:p w14:paraId="061FA686" w14:textId="77777777" w:rsidR="00CB4650" w:rsidRPr="00090B8D" w:rsidRDefault="00CB4650" w:rsidP="00CB4650">
      <w:pPr>
        <w:spacing w:line="560" w:lineRule="exact"/>
        <w:ind w:firstLineChars="200" w:firstLine="480"/>
        <w:rPr>
          <w:rFonts w:ascii="宋体" w:eastAsia="宋体" w:hAnsi="宋体" w:cs="Times New Roman"/>
          <w:sz w:val="24"/>
        </w:rPr>
      </w:pPr>
      <w:r w:rsidRPr="00090B8D">
        <w:rPr>
          <w:rFonts w:ascii="宋体" w:eastAsia="宋体" w:hAnsi="宋体" w:cs="Times New Roman" w:hint="eastAsia"/>
          <w:sz w:val="24"/>
        </w:rPr>
        <w:t>1、本合同签订前3日内乙方应向甲方交纳履约保证金¥00.00元（人民币大写：圆整）；若乙方已缴纳议价谈判保证金的，自动转为履约保证金，多退少补；若乙方未如期交纳或补足履约保证金的，</w:t>
      </w:r>
      <w:r>
        <w:rPr>
          <w:rFonts w:ascii="宋体" w:eastAsia="宋体" w:hAnsi="宋体" w:cs="Times New Roman" w:hint="eastAsia"/>
          <w:sz w:val="24"/>
        </w:rPr>
        <w:t>甲方有权终止签订本合同，并扣除乙方已交纳的议价谈判</w:t>
      </w:r>
      <w:r w:rsidRPr="00090B8D">
        <w:rPr>
          <w:rFonts w:ascii="宋体" w:eastAsia="宋体" w:hAnsi="宋体" w:cs="Times New Roman" w:hint="eastAsia"/>
          <w:sz w:val="24"/>
        </w:rPr>
        <w:t>保证金，由乙方向甲方承担违约赔偿责任。</w:t>
      </w:r>
    </w:p>
    <w:p w14:paraId="074416E9" w14:textId="77777777" w:rsidR="00CB4650" w:rsidRPr="00090B8D" w:rsidRDefault="00CB4650" w:rsidP="00CB4650">
      <w:pPr>
        <w:spacing w:line="560" w:lineRule="exact"/>
        <w:ind w:firstLine="430"/>
        <w:rPr>
          <w:rFonts w:ascii="宋体" w:eastAsia="宋体" w:hAnsi="宋体" w:cs="Times New Roman"/>
          <w:sz w:val="24"/>
        </w:rPr>
      </w:pPr>
      <w:r w:rsidRPr="00090B8D">
        <w:rPr>
          <w:rFonts w:ascii="宋体" w:eastAsia="宋体" w:hAnsi="宋体" w:cs="Times New Roman" w:hint="eastAsia"/>
          <w:sz w:val="24"/>
        </w:rPr>
        <w:t>2、合同期满，如乙方不存在违约行为，甲方应在合同期满后三十日内从原账户将履约保证金无息退还乙方。</w:t>
      </w:r>
      <w:r w:rsidRPr="00090B8D">
        <w:rPr>
          <w:rFonts w:ascii="宋体" w:eastAsia="宋体" w:hAnsi="宋体" w:cs="Times New Roman"/>
          <w:sz w:val="24"/>
        </w:rPr>
        <w:t>如乙方存在违约行为，则甲方有权将乙方的履约保证金折抵违约金，折抵后剩余部分履约保证金从原账户无息退还给乙方。</w:t>
      </w:r>
    </w:p>
    <w:p w14:paraId="5A2F8CE9" w14:textId="77777777" w:rsidR="00CB4650" w:rsidRPr="00090B8D" w:rsidRDefault="00CB4650" w:rsidP="00CB4650">
      <w:pPr>
        <w:spacing w:line="560" w:lineRule="exact"/>
        <w:ind w:firstLineChars="200" w:firstLine="480"/>
        <w:rPr>
          <w:rFonts w:ascii="宋体" w:eastAsia="宋体" w:hAnsi="宋体" w:cs="Times New Roman"/>
          <w:sz w:val="24"/>
        </w:rPr>
      </w:pPr>
      <w:r w:rsidRPr="00090B8D">
        <w:rPr>
          <w:rFonts w:ascii="宋体" w:eastAsia="宋体" w:hAnsi="宋体" w:cs="Times New Roman" w:hint="eastAsia"/>
          <w:sz w:val="24"/>
        </w:rPr>
        <w:t xml:space="preserve">3、缴纳保证金账户信息 </w:t>
      </w:r>
    </w:p>
    <w:p w14:paraId="6D3D9D2F" w14:textId="77777777" w:rsidR="00CB4650" w:rsidRPr="00090B8D" w:rsidRDefault="00CB4650" w:rsidP="00CB4650">
      <w:pPr>
        <w:spacing w:line="560" w:lineRule="exact"/>
        <w:ind w:firstLineChars="200" w:firstLine="480"/>
        <w:rPr>
          <w:rFonts w:ascii="宋体" w:eastAsia="宋体" w:hAnsi="宋体" w:cs="Times New Roman"/>
          <w:sz w:val="24"/>
        </w:rPr>
      </w:pPr>
      <w:r w:rsidRPr="00090B8D">
        <w:rPr>
          <w:rFonts w:ascii="宋体" w:eastAsia="宋体" w:hAnsi="宋体" w:cs="Times New Roman" w:hint="eastAsia"/>
          <w:sz w:val="24"/>
        </w:rPr>
        <w:t xml:space="preserve">户  名：贵州习酒销售有限责任公司 </w:t>
      </w:r>
    </w:p>
    <w:p w14:paraId="6FC40C68" w14:textId="77777777" w:rsidR="00CB4650" w:rsidRPr="00090B8D" w:rsidRDefault="00CB4650" w:rsidP="00CB4650">
      <w:pPr>
        <w:spacing w:line="560" w:lineRule="exact"/>
        <w:ind w:firstLineChars="200" w:firstLine="480"/>
        <w:rPr>
          <w:rFonts w:ascii="宋体" w:eastAsia="宋体" w:hAnsi="宋体" w:cs="Times New Roman"/>
          <w:sz w:val="24"/>
        </w:rPr>
      </w:pPr>
      <w:r w:rsidRPr="00090B8D">
        <w:rPr>
          <w:rFonts w:ascii="宋体" w:eastAsia="宋体" w:hAnsi="宋体" w:cs="Times New Roman" w:hint="eastAsia"/>
          <w:sz w:val="24"/>
        </w:rPr>
        <w:t xml:space="preserve">账  号：0260001600001140 </w:t>
      </w:r>
    </w:p>
    <w:p w14:paraId="4F1CE731" w14:textId="77777777" w:rsidR="00CB4650" w:rsidRPr="00090B8D" w:rsidRDefault="00CB4650" w:rsidP="00CB4650">
      <w:pPr>
        <w:spacing w:line="560" w:lineRule="exact"/>
        <w:ind w:firstLineChars="200" w:firstLine="480"/>
        <w:rPr>
          <w:rFonts w:ascii="宋体" w:eastAsia="宋体" w:hAnsi="宋体" w:cs="Times New Roman"/>
          <w:sz w:val="24"/>
        </w:rPr>
      </w:pPr>
      <w:r w:rsidRPr="00090B8D">
        <w:rPr>
          <w:rFonts w:ascii="宋体" w:eastAsia="宋体" w:hAnsi="宋体" w:cs="Times New Roman" w:hint="eastAsia"/>
          <w:sz w:val="24"/>
        </w:rPr>
        <w:t>开户网点：贵州银行股份有限公司习水县支行</w:t>
      </w:r>
    </w:p>
    <w:p w14:paraId="22DE34EB" w14:textId="77777777" w:rsidR="00CB4650" w:rsidRPr="00090B8D" w:rsidRDefault="00CB4650" w:rsidP="00CB4650">
      <w:pPr>
        <w:spacing w:line="560" w:lineRule="exact"/>
        <w:rPr>
          <w:rFonts w:ascii="宋体" w:eastAsia="宋体" w:hAnsi="宋体" w:cs="Times New Roman"/>
          <w:b/>
          <w:sz w:val="24"/>
        </w:rPr>
      </w:pPr>
      <w:r w:rsidRPr="00090B8D">
        <w:rPr>
          <w:rFonts w:ascii="宋体" w:eastAsia="宋体" w:hAnsi="宋体" w:cs="Times New Roman" w:hint="eastAsia"/>
          <w:b/>
          <w:sz w:val="24"/>
        </w:rPr>
        <w:t>第六条  广告制作形式及发布要求</w:t>
      </w:r>
    </w:p>
    <w:p w14:paraId="41A0E759" w14:textId="77777777" w:rsidR="00CB4650" w:rsidRPr="00090B8D" w:rsidRDefault="00CB4650" w:rsidP="00CB4650">
      <w:pPr>
        <w:spacing w:line="560" w:lineRule="exact"/>
        <w:ind w:firstLine="435"/>
        <w:rPr>
          <w:rFonts w:ascii="宋体" w:eastAsia="宋体" w:hAnsi="宋体" w:cs="Times New Roman"/>
          <w:sz w:val="24"/>
        </w:rPr>
      </w:pPr>
      <w:r w:rsidRPr="00090B8D">
        <w:rPr>
          <w:rFonts w:ascii="宋体" w:eastAsia="宋体" w:hAnsi="宋体" w:cs="Times New Roman" w:hint="eastAsia"/>
          <w:sz w:val="24"/>
        </w:rPr>
        <w:lastRenderedPageBreak/>
        <w:t>1、广告制作发布的相关手续和费用由乙方负责。</w:t>
      </w:r>
    </w:p>
    <w:p w14:paraId="54D82237" w14:textId="77777777" w:rsidR="00CB4650" w:rsidRPr="00090B8D" w:rsidRDefault="00CB4650" w:rsidP="00CB4650">
      <w:pPr>
        <w:spacing w:line="560" w:lineRule="exact"/>
        <w:ind w:firstLine="435"/>
        <w:rPr>
          <w:rFonts w:ascii="宋体" w:eastAsia="宋体" w:hAnsi="宋体" w:cs="Times New Roman"/>
          <w:sz w:val="24"/>
        </w:rPr>
      </w:pPr>
      <w:r w:rsidRPr="00090B8D">
        <w:rPr>
          <w:rFonts w:ascii="宋体" w:eastAsia="宋体" w:hAnsi="宋体" w:cs="Times New Roman" w:hint="eastAsia"/>
          <w:sz w:val="24"/>
        </w:rPr>
        <w:t>2、广告内容由甲方提供设计稿，由乙方负责办理广告发布行政主管部门备案登记或审批等相关手续，乙方保证其具有经行政主管部门审批的发布许可手续，因手续不全而引起的一切责任由乙方负责。</w:t>
      </w:r>
    </w:p>
    <w:p w14:paraId="02A56C81" w14:textId="77777777" w:rsidR="00CB4650" w:rsidRPr="00090B8D" w:rsidRDefault="00CB4650" w:rsidP="00CB4650">
      <w:pPr>
        <w:spacing w:line="560" w:lineRule="exact"/>
        <w:ind w:firstLine="435"/>
        <w:rPr>
          <w:rFonts w:ascii="宋体" w:eastAsia="宋体" w:hAnsi="宋体" w:cs="Times New Roman"/>
          <w:sz w:val="24"/>
        </w:rPr>
      </w:pPr>
      <w:r w:rsidRPr="00090B8D">
        <w:rPr>
          <w:rFonts w:ascii="宋体" w:eastAsia="宋体" w:hAnsi="宋体" w:cs="Times New Roman" w:hint="eastAsia"/>
          <w:sz w:val="24"/>
        </w:rPr>
        <w:t>3、如乙方设计制作的广告其内容和表现形式不符合法律、法规的规定，甲方有权要求乙方做出修改，乙方设计制作的广告若侵犯他人合法权益，由乙方承担一切法律责任。</w:t>
      </w:r>
    </w:p>
    <w:p w14:paraId="1F404025" w14:textId="77777777" w:rsidR="00CB4650" w:rsidRPr="00090B8D" w:rsidRDefault="00CB4650" w:rsidP="00CB4650">
      <w:pPr>
        <w:spacing w:line="560" w:lineRule="exact"/>
        <w:ind w:firstLine="435"/>
        <w:rPr>
          <w:rFonts w:ascii="宋体" w:eastAsia="宋体" w:hAnsi="宋体" w:cs="Times New Roman"/>
          <w:sz w:val="24"/>
        </w:rPr>
      </w:pPr>
      <w:r w:rsidRPr="00090B8D">
        <w:rPr>
          <w:rFonts w:ascii="宋体" w:eastAsia="宋体" w:hAnsi="宋体" w:cs="Times New Roman" w:hint="eastAsia"/>
          <w:sz w:val="24"/>
        </w:rPr>
        <w:t>4</w:t>
      </w:r>
      <w:r w:rsidRPr="00090B8D">
        <w:rPr>
          <w:rFonts w:ascii="宋体" w:eastAsia="宋体" w:hAnsi="宋体" w:cs="Times New Roman"/>
          <w:sz w:val="24"/>
        </w:rPr>
        <w:t>、</w:t>
      </w:r>
      <w:r w:rsidRPr="00090B8D">
        <w:rPr>
          <w:rFonts w:ascii="宋体" w:eastAsia="宋体" w:hAnsi="宋体" w:cs="Times New Roman" w:hint="eastAsia"/>
          <w:sz w:val="24"/>
        </w:rPr>
        <w:t>乙方于广告制作完成后的2日内书面通知甲方验收，乙方未书面通知甲方验收广告或经甲方书面确认验收不合格的，视为广告未发布；甲方收到验收通知之日起5个工作日内不验收或无明确答复的，视为该广告验收合格且从验收合格之次日起算发布日期。</w:t>
      </w:r>
    </w:p>
    <w:p w14:paraId="7EE99685" w14:textId="77777777" w:rsidR="00CB4650" w:rsidRPr="00090B8D" w:rsidRDefault="00CB4650" w:rsidP="00CB4650">
      <w:pPr>
        <w:spacing w:line="560" w:lineRule="exact"/>
        <w:ind w:firstLine="435"/>
        <w:rPr>
          <w:rFonts w:ascii="宋体" w:eastAsia="宋体" w:hAnsi="宋体" w:cs="Times New Roman"/>
          <w:sz w:val="24"/>
        </w:rPr>
      </w:pPr>
      <w:r w:rsidRPr="003B4B3B">
        <w:rPr>
          <w:rFonts w:ascii="宋体" w:eastAsia="宋体" w:hAnsi="宋体" w:cs="Times New Roman" w:hint="eastAsia"/>
          <w:sz w:val="24"/>
        </w:rPr>
        <w:t>5、乙方每年为甲方免费制作安装更换画布 X 次（含首次上画）。合同期内甲方</w:t>
      </w:r>
      <w:r>
        <w:rPr>
          <w:rFonts w:ascii="宋体" w:eastAsia="宋体" w:hAnsi="宋体" w:cs="Times New Roman" w:hint="eastAsia"/>
          <w:sz w:val="24"/>
        </w:rPr>
        <w:t>如需增加</w:t>
      </w:r>
      <w:r w:rsidRPr="003B4B3B">
        <w:rPr>
          <w:rFonts w:ascii="宋体" w:eastAsia="宋体" w:hAnsi="宋体" w:cs="Times New Roman" w:hint="eastAsia"/>
          <w:sz w:val="24"/>
        </w:rPr>
        <w:t>更换画布</w:t>
      </w:r>
      <w:r>
        <w:rPr>
          <w:rFonts w:ascii="宋体" w:eastAsia="宋体" w:hAnsi="宋体" w:cs="Times New Roman" w:hint="eastAsia"/>
          <w:sz w:val="24"/>
        </w:rPr>
        <w:t>次数</w:t>
      </w:r>
      <w:r w:rsidRPr="003B4B3B">
        <w:rPr>
          <w:rFonts w:ascii="宋体" w:eastAsia="宋体" w:hAnsi="宋体" w:cs="Times New Roman" w:hint="eastAsia"/>
          <w:sz w:val="24"/>
        </w:rPr>
        <w:t>的，乙方按人民币XX元</w:t>
      </w:r>
      <w:r w:rsidRPr="003B4B3B">
        <w:rPr>
          <w:rFonts w:ascii="宋体" w:eastAsia="宋体" w:hAnsi="宋体" w:cs="Times New Roman"/>
          <w:sz w:val="24"/>
        </w:rPr>
        <w:t>/</w:t>
      </w:r>
      <w:r w:rsidRPr="003B4B3B">
        <w:rPr>
          <w:rFonts w:ascii="宋体" w:eastAsia="宋体" w:hAnsi="宋体" w:cs="Times New Roman" w:hint="eastAsia"/>
          <w:sz w:val="24"/>
        </w:rPr>
        <w:t>㎡（含税）向甲方收取设计、制作、安装等全部费用，并保证安装质量，承担安装过程中的风险和责任。</w:t>
      </w:r>
    </w:p>
    <w:p w14:paraId="62405D4E" w14:textId="77777777" w:rsidR="00CB4650" w:rsidRPr="00090B8D" w:rsidRDefault="00CB4650" w:rsidP="00CB4650">
      <w:pPr>
        <w:spacing w:line="560" w:lineRule="exact"/>
        <w:rPr>
          <w:rFonts w:ascii="宋体" w:eastAsia="宋体" w:hAnsi="宋体" w:cs="Times New Roman"/>
          <w:b/>
          <w:sz w:val="24"/>
        </w:rPr>
      </w:pPr>
      <w:r w:rsidRPr="00090B8D">
        <w:rPr>
          <w:rFonts w:ascii="宋体" w:eastAsia="宋体" w:hAnsi="宋体" w:cs="Times New Roman" w:hint="eastAsia"/>
          <w:b/>
          <w:sz w:val="24"/>
        </w:rPr>
        <w:t>第七条  甲乙双方权利义务</w:t>
      </w:r>
    </w:p>
    <w:p w14:paraId="5A48763D" w14:textId="77777777" w:rsidR="00CB4650" w:rsidRPr="00090B8D" w:rsidRDefault="00CB4650" w:rsidP="00CB4650">
      <w:pPr>
        <w:spacing w:line="560" w:lineRule="exact"/>
        <w:ind w:firstLine="435"/>
        <w:rPr>
          <w:rFonts w:ascii="宋体" w:eastAsia="宋体" w:hAnsi="宋体" w:cs="Times New Roman"/>
          <w:sz w:val="24"/>
        </w:rPr>
      </w:pPr>
      <w:r w:rsidRPr="00090B8D">
        <w:rPr>
          <w:rFonts w:ascii="宋体" w:eastAsia="宋体" w:hAnsi="宋体" w:cs="Times New Roman" w:hint="eastAsia"/>
          <w:sz w:val="24"/>
        </w:rPr>
        <w:t>1、乙方按照甲方要求按时完成广告的制作发布。在广告发布期限内应对广告画面进行维护、清洁、保养，以确保广告画面及广告结构的整洁、美观、安全。广告画面若有破损、不整洁、模糊不清等问题，乙方应在发现问题之日或接到甲方书面通知之日起5个工作日内修复完善，广告发布时间视其延误情况顺延，由此产生的费用由乙方承担。</w:t>
      </w:r>
    </w:p>
    <w:p w14:paraId="28ECFA7F" w14:textId="77777777" w:rsidR="00CB4650" w:rsidRDefault="00CB4650" w:rsidP="00CB4650">
      <w:pPr>
        <w:spacing w:line="560" w:lineRule="exact"/>
        <w:ind w:firstLine="435"/>
        <w:rPr>
          <w:rFonts w:ascii="宋体" w:eastAsia="宋体" w:hAnsi="宋体" w:cs="Times New Roman"/>
          <w:sz w:val="24"/>
        </w:rPr>
      </w:pPr>
      <w:r w:rsidRPr="00686550">
        <w:rPr>
          <w:rFonts w:ascii="宋体" w:eastAsia="宋体" w:hAnsi="宋体" w:cs="Times New Roman" w:hint="eastAsia"/>
          <w:sz w:val="24"/>
        </w:rPr>
        <w:t>2、乙方设计、制作、安装、维护保养、</w:t>
      </w:r>
      <w:r>
        <w:rPr>
          <w:rFonts w:ascii="宋体" w:eastAsia="宋体" w:hAnsi="宋体" w:cs="Times New Roman" w:hint="eastAsia"/>
          <w:sz w:val="24"/>
        </w:rPr>
        <w:t>更换广告画面</w:t>
      </w:r>
      <w:r w:rsidRPr="00686550">
        <w:rPr>
          <w:rFonts w:ascii="宋体" w:eastAsia="宋体" w:hAnsi="宋体" w:cs="Times New Roman" w:hint="eastAsia"/>
          <w:sz w:val="24"/>
        </w:rPr>
        <w:t>、</w:t>
      </w:r>
      <w:r>
        <w:rPr>
          <w:rFonts w:ascii="宋体" w:eastAsia="宋体" w:hAnsi="宋体" w:cs="Times New Roman" w:hint="eastAsia"/>
          <w:sz w:val="24"/>
        </w:rPr>
        <w:t>拆除广告过程中或</w:t>
      </w:r>
      <w:r w:rsidRPr="00686550">
        <w:rPr>
          <w:rFonts w:ascii="宋体" w:eastAsia="宋体" w:hAnsi="宋体" w:cs="Times New Roman" w:hint="eastAsia"/>
          <w:sz w:val="24"/>
        </w:rPr>
        <w:t>发布</w:t>
      </w:r>
      <w:r>
        <w:rPr>
          <w:rFonts w:ascii="宋体" w:eastAsia="宋体" w:hAnsi="宋体" w:cs="Times New Roman" w:hint="eastAsia"/>
          <w:sz w:val="24"/>
        </w:rPr>
        <w:t>的</w:t>
      </w:r>
      <w:r w:rsidRPr="00686550">
        <w:rPr>
          <w:rFonts w:ascii="宋体" w:eastAsia="宋体" w:hAnsi="宋体" w:cs="Times New Roman" w:hint="eastAsia"/>
          <w:sz w:val="24"/>
        </w:rPr>
        <w:t>广告脱落</w:t>
      </w:r>
      <w:r>
        <w:rPr>
          <w:rFonts w:ascii="宋体" w:eastAsia="宋体" w:hAnsi="宋体" w:cs="Times New Roman" w:hint="eastAsia"/>
          <w:sz w:val="24"/>
        </w:rPr>
        <w:t>发生</w:t>
      </w:r>
      <w:r w:rsidRPr="00686550">
        <w:rPr>
          <w:rFonts w:ascii="宋体" w:eastAsia="宋体" w:hAnsi="宋体" w:cs="Times New Roman" w:hint="eastAsia"/>
          <w:sz w:val="24"/>
        </w:rPr>
        <w:t>侵犯他人合法权益或发生安全事故的所有责任由乙方承担。</w:t>
      </w:r>
    </w:p>
    <w:p w14:paraId="2652A90A" w14:textId="77777777" w:rsidR="00CB4650" w:rsidRPr="00090B8D" w:rsidRDefault="00CB4650" w:rsidP="00CB4650">
      <w:pPr>
        <w:spacing w:line="560" w:lineRule="exact"/>
        <w:ind w:firstLine="435"/>
        <w:rPr>
          <w:rFonts w:ascii="宋体" w:eastAsia="宋体" w:hAnsi="宋体" w:cs="Times New Roman"/>
          <w:sz w:val="24"/>
        </w:rPr>
      </w:pPr>
      <w:r w:rsidRPr="00090B8D">
        <w:rPr>
          <w:rFonts w:ascii="宋体" w:eastAsia="宋体" w:hAnsi="宋体" w:cs="Times New Roman" w:hint="eastAsia"/>
          <w:sz w:val="24"/>
        </w:rPr>
        <w:lastRenderedPageBreak/>
        <w:t>3、在广告发布期内，如遇政府征用广告位的情况，乙方应提前7天书面通知甲方，在征得甲方书面同意后，方可进行。如甲方同意征用，则乙方应在广告征用结束后恢复广告发布，发布期间顺延；或经甲方同意调剂其它广告位发布。如甲方不同意调剂其它广告位进行发布的，则乙方按实际发布广告的日平均费用计收广告费，剩余广告费乙方应当在被政府征用之日起10日内返还甲方，甲方未支付部分不再支付乙方；乙方逾期未返还剩余广告费的，视为乙方违约，由乙方向甲方承担违约责任。</w:t>
      </w:r>
    </w:p>
    <w:p w14:paraId="4C2BA260" w14:textId="77777777" w:rsidR="00CB4650" w:rsidRPr="00090B8D" w:rsidRDefault="00CB4650" w:rsidP="00CB4650">
      <w:pPr>
        <w:spacing w:line="560" w:lineRule="exact"/>
        <w:ind w:firstLine="435"/>
        <w:rPr>
          <w:rFonts w:ascii="宋体" w:eastAsia="宋体" w:hAnsi="宋体" w:cs="Times New Roman"/>
          <w:sz w:val="24"/>
        </w:rPr>
      </w:pPr>
      <w:r w:rsidRPr="00090B8D">
        <w:rPr>
          <w:rFonts w:ascii="宋体" w:eastAsia="宋体" w:hAnsi="宋体" w:cs="Times New Roman" w:hint="eastAsia"/>
          <w:sz w:val="24"/>
        </w:rPr>
        <w:t>4、甲方要求修改广告画面内容时，须以书面形式通知乙方。乙方收到甲方书面通知之日起5个工作日予以修改，并将修改后的画面内容以书面形式发甲方审核，经甲方确认后，方可发布。</w:t>
      </w:r>
    </w:p>
    <w:p w14:paraId="41010A20" w14:textId="77777777" w:rsidR="00CB4650" w:rsidRPr="00090B8D" w:rsidRDefault="00CB4650" w:rsidP="00CB4650">
      <w:pPr>
        <w:spacing w:line="560" w:lineRule="exact"/>
        <w:ind w:firstLine="435"/>
        <w:rPr>
          <w:rFonts w:ascii="宋体" w:eastAsia="宋体" w:hAnsi="宋体" w:cs="Times New Roman"/>
          <w:sz w:val="24"/>
        </w:rPr>
      </w:pPr>
      <w:r w:rsidRPr="00090B8D">
        <w:rPr>
          <w:rFonts w:ascii="宋体" w:eastAsia="宋体" w:hAnsi="宋体" w:cs="Times New Roman" w:hint="eastAsia"/>
          <w:sz w:val="24"/>
        </w:rPr>
        <w:t>5、甲方在合同期内只享有在乙方提供的广告牌上发布宣传本企业形象或产品的广告的权利，不得将广告牌的使用权转让其他方使用。</w:t>
      </w:r>
    </w:p>
    <w:p w14:paraId="5FEE51E1" w14:textId="77777777" w:rsidR="00CB4650" w:rsidRPr="00090B8D" w:rsidRDefault="00CB4650" w:rsidP="00CB4650">
      <w:pPr>
        <w:spacing w:line="560" w:lineRule="exact"/>
        <w:ind w:firstLine="435"/>
        <w:rPr>
          <w:rFonts w:ascii="宋体" w:eastAsia="宋体" w:hAnsi="宋体" w:cs="Times New Roman"/>
          <w:sz w:val="24"/>
        </w:rPr>
      </w:pPr>
      <w:r w:rsidRPr="00090B8D">
        <w:rPr>
          <w:rFonts w:ascii="宋体" w:eastAsia="宋体" w:hAnsi="宋体" w:cs="Times New Roman" w:hint="eastAsia"/>
          <w:sz w:val="24"/>
        </w:rPr>
        <w:t>6、甲、乙双方对在本合同履行过程中所获知对方的未向社会公开的技术情报和商业秘密负有保密义务，未经一方书面许可，另一方不得将其泄露给第三方。</w:t>
      </w:r>
    </w:p>
    <w:p w14:paraId="54C7FFED" w14:textId="77777777" w:rsidR="00CB4650" w:rsidRPr="00090B8D" w:rsidRDefault="00CB4650" w:rsidP="00CB4650">
      <w:pPr>
        <w:spacing w:line="560" w:lineRule="exact"/>
        <w:ind w:firstLineChars="200" w:firstLine="480"/>
        <w:rPr>
          <w:rFonts w:ascii="宋体" w:eastAsia="宋体" w:hAnsi="宋体" w:cs="Times New Roman"/>
          <w:sz w:val="24"/>
        </w:rPr>
      </w:pPr>
      <w:r w:rsidRPr="00090B8D">
        <w:rPr>
          <w:rFonts w:ascii="宋体" w:eastAsia="宋体" w:hAnsi="宋体" w:cs="Times New Roman" w:hint="eastAsia"/>
          <w:sz w:val="24"/>
        </w:rPr>
        <w:t>7、乙方应负责甲方广告的报批工作，甲方负责提供广告报批所需的设计样稿及相关文件。乙方在报批过程中如发现甲方提供的材料有欠缺或者不完善的，应及时通知甲方。</w:t>
      </w:r>
    </w:p>
    <w:p w14:paraId="17B2031D" w14:textId="77777777" w:rsidR="00CB4650" w:rsidRPr="00090B8D" w:rsidRDefault="00CB4650" w:rsidP="00CB4650">
      <w:pPr>
        <w:spacing w:line="560" w:lineRule="exact"/>
        <w:ind w:firstLineChars="200" w:firstLine="480"/>
        <w:rPr>
          <w:rFonts w:ascii="宋体" w:eastAsia="宋体" w:hAnsi="宋体" w:cs="Times New Roman"/>
          <w:sz w:val="24"/>
        </w:rPr>
      </w:pPr>
      <w:r w:rsidRPr="00090B8D">
        <w:rPr>
          <w:rFonts w:ascii="宋体" w:eastAsia="宋体" w:hAnsi="宋体" w:cs="Times New Roman" w:hint="eastAsia"/>
          <w:sz w:val="24"/>
        </w:rPr>
        <w:t>8、甲方提供的材料必须真实、合法、有效，乙方对材料的合法性、有效性负有审核义务，经乙方审核通过而导致广告无法获得批准的，责任由乙方承担。</w:t>
      </w:r>
    </w:p>
    <w:p w14:paraId="232E251C" w14:textId="77777777" w:rsidR="00CB4650" w:rsidRDefault="00CB4650" w:rsidP="00CB4650">
      <w:pPr>
        <w:spacing w:line="560" w:lineRule="exact"/>
        <w:ind w:firstLineChars="200" w:firstLine="480"/>
        <w:rPr>
          <w:rFonts w:ascii="宋体" w:eastAsia="宋体" w:hAnsi="宋体" w:cs="Times New Roman"/>
          <w:sz w:val="24"/>
        </w:rPr>
      </w:pPr>
      <w:r w:rsidRPr="00090B8D">
        <w:rPr>
          <w:rFonts w:ascii="宋体" w:eastAsia="宋体" w:hAnsi="宋体" w:cs="Times New Roman" w:hint="eastAsia"/>
          <w:sz w:val="24"/>
        </w:rPr>
        <w:t>9、广告发布的报批及备案工作应由乙方负责完成，乙方怠于履行该合同义务的，责任由乙方承担。</w:t>
      </w:r>
    </w:p>
    <w:p w14:paraId="3C527824" w14:textId="77777777" w:rsidR="00CB4650" w:rsidRPr="003B4B3B" w:rsidRDefault="00CB4650" w:rsidP="00CB4650">
      <w:pPr>
        <w:spacing w:line="560" w:lineRule="exact"/>
        <w:ind w:firstLineChars="200" w:firstLine="480"/>
        <w:rPr>
          <w:rFonts w:ascii="宋体" w:eastAsia="宋体" w:hAnsi="宋体" w:cs="Times New Roman"/>
          <w:sz w:val="24"/>
        </w:rPr>
      </w:pPr>
      <w:r w:rsidRPr="003B4B3B">
        <w:rPr>
          <w:rFonts w:ascii="宋体" w:eastAsia="宋体" w:hAnsi="宋体" w:cs="Times New Roman" w:hint="eastAsia"/>
          <w:sz w:val="24"/>
        </w:rPr>
        <w:t>10、</w:t>
      </w:r>
      <w:r w:rsidRPr="00686550">
        <w:rPr>
          <w:rFonts w:ascii="宋体" w:eastAsia="宋体" w:hAnsi="宋体" w:cs="Times New Roman" w:hint="eastAsia"/>
          <w:sz w:val="24"/>
        </w:rPr>
        <w:t>广告发布期满后甲方如需继续发布广告</w:t>
      </w:r>
      <w:r>
        <w:rPr>
          <w:rFonts w:ascii="宋体" w:eastAsia="宋体" w:hAnsi="宋体" w:cs="Times New Roman" w:hint="eastAsia"/>
          <w:sz w:val="24"/>
        </w:rPr>
        <w:t>的</w:t>
      </w:r>
      <w:r w:rsidRPr="00686550">
        <w:rPr>
          <w:rFonts w:ascii="宋体" w:eastAsia="宋体" w:hAnsi="宋体" w:cs="Times New Roman" w:hint="eastAsia"/>
          <w:sz w:val="24"/>
        </w:rPr>
        <w:t>，须</w:t>
      </w:r>
      <w:r>
        <w:rPr>
          <w:rFonts w:ascii="宋体" w:eastAsia="宋体" w:hAnsi="宋体" w:cs="Times New Roman" w:hint="eastAsia"/>
          <w:sz w:val="24"/>
        </w:rPr>
        <w:t>在到期前</w:t>
      </w:r>
      <w:r w:rsidRPr="00686550">
        <w:rPr>
          <w:rFonts w:ascii="宋体" w:eastAsia="宋体" w:hAnsi="宋体" w:cs="Times New Roman" w:hint="eastAsia"/>
          <w:sz w:val="24"/>
        </w:rPr>
        <w:t>一个月书面告知乙方。甲方在本合同期满前一个月提出续约请求的，对本合同项下的所有广告甲方在同等条</w:t>
      </w:r>
      <w:r w:rsidRPr="00686550">
        <w:rPr>
          <w:rFonts w:ascii="宋体" w:eastAsia="宋体" w:hAnsi="宋体" w:cs="Times New Roman" w:hint="eastAsia"/>
          <w:sz w:val="24"/>
        </w:rPr>
        <w:lastRenderedPageBreak/>
        <w:t>件下享有优先续约权。</w:t>
      </w:r>
    </w:p>
    <w:p w14:paraId="42D7D62B" w14:textId="77777777" w:rsidR="00CB4650" w:rsidRPr="003B4B3B" w:rsidRDefault="00CB4650" w:rsidP="00CB4650">
      <w:pPr>
        <w:spacing w:line="560" w:lineRule="exact"/>
        <w:ind w:firstLineChars="200" w:firstLine="480"/>
        <w:rPr>
          <w:rFonts w:ascii="宋体" w:eastAsia="宋体" w:hAnsi="宋体" w:cs="Times New Roman"/>
          <w:sz w:val="24"/>
        </w:rPr>
      </w:pPr>
      <w:r w:rsidRPr="003B4B3B">
        <w:rPr>
          <w:rFonts w:ascii="宋体" w:eastAsia="宋体" w:hAnsi="宋体" w:cs="Times New Roman" w:hint="eastAsia"/>
          <w:sz w:val="24"/>
        </w:rPr>
        <w:t>11、</w:t>
      </w:r>
      <w:r w:rsidRPr="00686550">
        <w:rPr>
          <w:rFonts w:ascii="宋体" w:eastAsia="宋体" w:hAnsi="宋体" w:cs="Times New Roman" w:hint="eastAsia"/>
          <w:sz w:val="24"/>
        </w:rPr>
        <w:t>甲方未书面提出续约请求</w:t>
      </w:r>
      <w:r>
        <w:rPr>
          <w:rFonts w:ascii="宋体" w:eastAsia="宋体" w:hAnsi="宋体" w:cs="Times New Roman" w:hint="eastAsia"/>
          <w:sz w:val="24"/>
        </w:rPr>
        <w:t>的</w:t>
      </w:r>
      <w:r w:rsidRPr="00686550">
        <w:rPr>
          <w:rFonts w:ascii="宋体" w:eastAsia="宋体" w:hAnsi="宋体" w:cs="Times New Roman" w:hint="eastAsia"/>
          <w:sz w:val="24"/>
        </w:rPr>
        <w:t>，合同到期后乙方须及时拆除该广告；若乙方</w:t>
      </w:r>
      <w:r>
        <w:rPr>
          <w:rFonts w:ascii="宋体" w:eastAsia="宋体" w:hAnsi="宋体" w:cs="Times New Roman" w:hint="eastAsia"/>
          <w:sz w:val="24"/>
        </w:rPr>
        <w:t>未</w:t>
      </w:r>
      <w:r w:rsidRPr="00686550">
        <w:rPr>
          <w:rFonts w:ascii="宋体" w:eastAsia="宋体" w:hAnsi="宋体" w:cs="Times New Roman" w:hint="eastAsia"/>
          <w:sz w:val="24"/>
        </w:rPr>
        <w:t>及时拆除</w:t>
      </w:r>
      <w:r>
        <w:rPr>
          <w:rFonts w:ascii="宋体" w:eastAsia="宋体" w:hAnsi="宋体" w:cs="Times New Roman" w:hint="eastAsia"/>
          <w:sz w:val="24"/>
        </w:rPr>
        <w:t>并</w:t>
      </w:r>
      <w:r w:rsidRPr="00686550">
        <w:rPr>
          <w:rFonts w:ascii="宋体" w:eastAsia="宋体" w:hAnsi="宋体" w:cs="Times New Roman" w:hint="eastAsia"/>
          <w:sz w:val="24"/>
        </w:rPr>
        <w:t>继续发布该广告的，甲方不支付、不承担任何费用及发布过程中的风险和责任。</w:t>
      </w:r>
    </w:p>
    <w:p w14:paraId="6D400855" w14:textId="77777777" w:rsidR="00CB4650" w:rsidRPr="0018280E" w:rsidRDefault="00CB4650" w:rsidP="00CB4650">
      <w:pPr>
        <w:spacing w:line="620" w:lineRule="exact"/>
        <w:ind w:firstLineChars="200" w:firstLine="480"/>
        <w:rPr>
          <w:rFonts w:ascii="宋体" w:eastAsia="宋体" w:hAnsi="宋体" w:cs="Times New Roman"/>
          <w:sz w:val="24"/>
        </w:rPr>
      </w:pPr>
      <w:r w:rsidRPr="003B4B3B">
        <w:rPr>
          <w:rFonts w:ascii="宋体" w:eastAsia="宋体" w:hAnsi="宋体" w:cs="Times New Roman" w:hint="eastAsia"/>
          <w:sz w:val="24"/>
        </w:rPr>
        <w:t>12</w:t>
      </w:r>
      <w:r>
        <w:rPr>
          <w:rFonts w:ascii="宋体" w:eastAsia="宋体" w:hAnsi="宋体" w:cs="Times New Roman" w:hint="eastAsia"/>
          <w:sz w:val="24"/>
        </w:rPr>
        <w:t>、</w:t>
      </w:r>
      <w:r w:rsidRPr="0018280E">
        <w:rPr>
          <w:rFonts w:ascii="宋体" w:eastAsia="宋体" w:hAnsi="宋体" w:cs="Times New Roman" w:hint="eastAsia"/>
          <w:sz w:val="24"/>
        </w:rPr>
        <w:t>在广告发布期内乙方按月向甲方提供广告发布监测照片，每月</w:t>
      </w:r>
      <w:r w:rsidRPr="0018280E">
        <w:rPr>
          <w:rFonts w:ascii="宋体" w:eastAsia="宋体" w:hAnsi="宋体" w:cs="Times New Roman"/>
          <w:sz w:val="24"/>
        </w:rPr>
        <w:t>3</w:t>
      </w:r>
      <w:r w:rsidRPr="0018280E">
        <w:rPr>
          <w:rFonts w:ascii="宋体" w:eastAsia="宋体" w:hAnsi="宋体" w:cs="Times New Roman" w:hint="eastAsia"/>
          <w:sz w:val="24"/>
        </w:rPr>
        <w:t>次（月初、月中、月末各1次）监测照片（需带甲方外勤系统自动生成的水印），乙方监测前需通知甲方，由乙方人员与甲方广告督察人员同时进行监测，并用甲方外勤系统拍照固定广告发布的监测画面，若乙方提供的监测照片无甲方外勤系统自动生成的水印的，视为乙方未按照要求发布甲方广告。</w:t>
      </w:r>
    </w:p>
    <w:p w14:paraId="4C8CA77A" w14:textId="77777777" w:rsidR="00CB4650" w:rsidRPr="0018280E" w:rsidRDefault="00CB4650" w:rsidP="00CB4650">
      <w:pPr>
        <w:spacing w:line="360" w:lineRule="auto"/>
        <w:ind w:firstLineChars="200" w:firstLine="480"/>
        <w:rPr>
          <w:rFonts w:ascii="宋体" w:eastAsia="宋体" w:hAnsi="宋体" w:cs="Times New Roman"/>
          <w:sz w:val="24"/>
        </w:rPr>
      </w:pPr>
      <w:r w:rsidRPr="0018280E">
        <w:rPr>
          <w:rFonts w:ascii="宋体" w:eastAsia="宋体" w:hAnsi="宋体" w:cs="Times New Roman" w:hint="eastAsia"/>
          <w:sz w:val="24"/>
        </w:rPr>
        <w:t>13、乙方严格按照合同约定的资源内容全面履行发布义务，不得漏发、错发、少发，并保证发布质量；若出现资源不能如期、如数发布或出现其他任何异常的，甲方除全额扣除乙方合同履约保证金外，可按合同约定追究乙方违约责任。</w:t>
      </w:r>
    </w:p>
    <w:p w14:paraId="4B01E43D" w14:textId="77777777" w:rsidR="00CB4650" w:rsidRPr="003B4B3B" w:rsidRDefault="00CB4650" w:rsidP="00CB4650">
      <w:pPr>
        <w:spacing w:line="560" w:lineRule="exact"/>
        <w:ind w:firstLineChars="200" w:firstLine="480"/>
        <w:rPr>
          <w:rFonts w:ascii="宋体" w:eastAsia="宋体" w:hAnsi="宋体" w:cs="Times New Roman"/>
          <w:sz w:val="24"/>
        </w:rPr>
      </w:pPr>
      <w:r w:rsidRPr="003B4B3B">
        <w:rPr>
          <w:rFonts w:ascii="宋体" w:eastAsia="宋体" w:hAnsi="宋体" w:cs="Times New Roman" w:hint="eastAsia"/>
          <w:sz w:val="24"/>
        </w:rPr>
        <w:t>14、合同履行期限内，乙方未按合同约定发布</w:t>
      </w:r>
      <w:r>
        <w:rPr>
          <w:rFonts w:ascii="宋体" w:eastAsia="宋体" w:hAnsi="宋体" w:cs="Times New Roman" w:hint="eastAsia"/>
          <w:sz w:val="24"/>
        </w:rPr>
        <w:t>附合作条件</w:t>
      </w:r>
      <w:r w:rsidRPr="003B4B3B">
        <w:rPr>
          <w:rFonts w:ascii="宋体" w:eastAsia="宋体" w:hAnsi="宋体" w:cs="Times New Roman" w:hint="eastAsia"/>
          <w:sz w:val="24"/>
        </w:rPr>
        <w:t>赠送</w:t>
      </w:r>
      <w:r>
        <w:rPr>
          <w:rFonts w:ascii="宋体" w:eastAsia="宋体" w:hAnsi="宋体" w:cs="Times New Roman" w:hint="eastAsia"/>
          <w:sz w:val="24"/>
        </w:rPr>
        <w:t>的</w:t>
      </w:r>
      <w:r w:rsidRPr="003B4B3B">
        <w:rPr>
          <w:rFonts w:ascii="宋体" w:eastAsia="宋体" w:hAnsi="宋体" w:cs="Times New Roman" w:hint="eastAsia"/>
          <w:sz w:val="24"/>
        </w:rPr>
        <w:t>广告资源的，视为乙方违约，由乙方向甲方承担违约责任。</w:t>
      </w:r>
    </w:p>
    <w:p w14:paraId="229DC7BC" w14:textId="77777777" w:rsidR="00CB4650" w:rsidRPr="003B4B3B" w:rsidRDefault="00CB4650" w:rsidP="00CB4650">
      <w:pPr>
        <w:spacing w:line="560" w:lineRule="exact"/>
        <w:ind w:firstLineChars="200" w:firstLine="480"/>
        <w:rPr>
          <w:rFonts w:ascii="宋体" w:eastAsia="宋体" w:hAnsi="宋体" w:cs="Times New Roman"/>
          <w:sz w:val="24"/>
        </w:rPr>
      </w:pPr>
      <w:r w:rsidRPr="003B4B3B">
        <w:rPr>
          <w:rFonts w:ascii="宋体" w:eastAsia="宋体" w:hAnsi="宋体" w:cs="Times New Roman" w:hint="eastAsia"/>
          <w:sz w:val="24"/>
        </w:rPr>
        <w:t>15、若甲方发现乙方未按合同约定发布甲方广告，不论乙方或第三方原因，甲方有权扣除乙方已缴纳履约保证金，并追究乙方违约责任。</w:t>
      </w:r>
    </w:p>
    <w:p w14:paraId="1A044D64" w14:textId="77777777" w:rsidR="00CB4650" w:rsidRDefault="00CB4650" w:rsidP="00CB4650">
      <w:pPr>
        <w:spacing w:line="360" w:lineRule="auto"/>
        <w:ind w:firstLineChars="200" w:firstLine="480"/>
        <w:rPr>
          <w:rFonts w:ascii="宋体" w:eastAsia="宋体" w:hAnsi="宋体" w:cs="Times New Roman"/>
          <w:sz w:val="24"/>
        </w:rPr>
      </w:pPr>
      <w:r w:rsidRPr="00241FC8">
        <w:rPr>
          <w:rFonts w:ascii="宋体" w:eastAsia="宋体" w:hAnsi="宋体" w:cs="Times New Roman" w:hint="eastAsia"/>
          <w:sz w:val="24"/>
        </w:rPr>
        <w:t>1</w:t>
      </w:r>
      <w:r>
        <w:rPr>
          <w:rFonts w:ascii="宋体" w:eastAsia="宋体" w:hAnsi="宋体" w:cs="Times New Roman" w:hint="eastAsia"/>
          <w:sz w:val="24"/>
        </w:rPr>
        <w:t>6</w:t>
      </w:r>
      <w:r w:rsidRPr="00241FC8">
        <w:rPr>
          <w:rFonts w:ascii="宋体" w:eastAsia="宋体" w:hAnsi="宋体" w:cs="Times New Roman" w:hint="eastAsia"/>
          <w:sz w:val="24"/>
        </w:rPr>
        <w:t>、乙方</w:t>
      </w:r>
      <w:r>
        <w:rPr>
          <w:rFonts w:ascii="宋体" w:eastAsia="宋体" w:hAnsi="宋体" w:cs="Times New Roman" w:hint="eastAsia"/>
          <w:sz w:val="24"/>
        </w:rPr>
        <w:t>发布甲方</w:t>
      </w:r>
      <w:r w:rsidRPr="0018280E">
        <w:rPr>
          <w:rFonts w:ascii="宋体" w:eastAsia="宋体" w:hAnsi="宋体" w:cs="Times New Roman" w:hint="eastAsia"/>
          <w:sz w:val="24"/>
        </w:rPr>
        <w:t>广</w:t>
      </w:r>
      <w:r>
        <w:rPr>
          <w:rFonts w:ascii="宋体" w:eastAsia="宋体" w:hAnsi="宋体" w:cs="Times New Roman" w:hint="eastAsia"/>
          <w:sz w:val="24"/>
        </w:rPr>
        <w:t>告的广告位</w:t>
      </w:r>
      <w:r w:rsidRPr="00241FC8">
        <w:rPr>
          <w:rFonts w:ascii="宋体" w:eastAsia="宋体" w:hAnsi="宋体" w:cs="Times New Roman" w:hint="eastAsia"/>
          <w:sz w:val="24"/>
        </w:rPr>
        <w:t>上不</w:t>
      </w:r>
      <w:r>
        <w:rPr>
          <w:rFonts w:ascii="宋体" w:eastAsia="宋体" w:hAnsi="宋体" w:cs="Times New Roman" w:hint="eastAsia"/>
          <w:sz w:val="24"/>
        </w:rPr>
        <w:t>能</w:t>
      </w:r>
      <w:r w:rsidRPr="00241FC8">
        <w:rPr>
          <w:rFonts w:ascii="宋体" w:eastAsia="宋体" w:hAnsi="宋体" w:cs="Times New Roman" w:hint="eastAsia"/>
          <w:sz w:val="24"/>
        </w:rPr>
        <w:t>发布</w:t>
      </w:r>
      <w:r>
        <w:rPr>
          <w:rFonts w:ascii="宋体" w:eastAsia="宋体" w:hAnsi="宋体" w:cs="Times New Roman" w:hint="eastAsia"/>
          <w:sz w:val="24"/>
        </w:rPr>
        <w:t>每年度华樽杯排名（按照签订合同时华樽杯最新的排名）在习酒之后的其他</w:t>
      </w:r>
      <w:r w:rsidRPr="00241FC8">
        <w:rPr>
          <w:rFonts w:ascii="宋体" w:eastAsia="宋体" w:hAnsi="宋体" w:cs="Times New Roman" w:hint="eastAsia"/>
          <w:sz w:val="24"/>
        </w:rPr>
        <w:t>白酒类</w:t>
      </w:r>
      <w:r>
        <w:rPr>
          <w:rFonts w:ascii="宋体" w:eastAsia="宋体" w:hAnsi="宋体" w:cs="Times New Roman" w:hint="eastAsia"/>
          <w:sz w:val="24"/>
        </w:rPr>
        <w:t>品牌</w:t>
      </w:r>
      <w:r w:rsidRPr="00241FC8">
        <w:rPr>
          <w:rFonts w:ascii="宋体" w:eastAsia="宋体" w:hAnsi="宋体" w:cs="Times New Roman" w:hint="eastAsia"/>
          <w:sz w:val="24"/>
        </w:rPr>
        <w:t>广告，若乙方在甲方广告发布期间发布其他白酒类广告的，视为乙方违约，甲方有权扣除履约保证金并解除合同，追究乙方违约责任。</w:t>
      </w:r>
    </w:p>
    <w:p w14:paraId="3219C3DB" w14:textId="77777777" w:rsidR="00CB4650" w:rsidRPr="007C1BBE" w:rsidRDefault="00CB4650" w:rsidP="00CB4650">
      <w:pPr>
        <w:spacing w:line="360" w:lineRule="auto"/>
        <w:ind w:firstLineChars="200" w:firstLine="480"/>
        <w:rPr>
          <w:rFonts w:ascii="宋体" w:eastAsia="宋体" w:hAnsi="宋体" w:cs="Times New Roman"/>
          <w:sz w:val="24"/>
        </w:rPr>
      </w:pPr>
      <w:r w:rsidRPr="00426439">
        <w:rPr>
          <w:rFonts w:ascii="宋体" w:eastAsia="宋体" w:hAnsi="宋体" w:cs="Times New Roman" w:hint="eastAsia"/>
          <w:sz w:val="24"/>
        </w:rPr>
        <w:t>17、</w:t>
      </w:r>
      <w:r w:rsidRPr="007C1BBE">
        <w:rPr>
          <w:rFonts w:ascii="宋体" w:eastAsia="宋体" w:hAnsi="宋体" w:cs="Times New Roman" w:hint="eastAsia"/>
          <w:sz w:val="24"/>
        </w:rPr>
        <w:t>在广告发布期间，乙方为甲方提供二次传播服务、广告发布监测月报、第三方监测报告、效果评估报告。</w:t>
      </w:r>
    </w:p>
    <w:p w14:paraId="217B69D3" w14:textId="77777777" w:rsidR="00CB4650" w:rsidRPr="0018280E" w:rsidRDefault="00CB4650" w:rsidP="00CB4650">
      <w:pPr>
        <w:spacing w:line="360" w:lineRule="auto"/>
        <w:ind w:firstLineChars="200" w:firstLine="480"/>
        <w:rPr>
          <w:rFonts w:ascii="宋体" w:eastAsia="宋体" w:hAnsi="宋体" w:cs="Times New Roman"/>
          <w:sz w:val="24"/>
        </w:rPr>
      </w:pPr>
      <w:r w:rsidRPr="0018280E">
        <w:rPr>
          <w:rFonts w:ascii="宋体" w:eastAsia="宋体" w:hAnsi="宋体" w:cs="Times New Roman" w:hint="eastAsia"/>
          <w:sz w:val="24"/>
        </w:rPr>
        <w:t>18、广告发布画面的知识产权归属于甲方，未经甲方书面许可，乙方不得擅自使用该画面；若广告到期后乙方未按照合同要求及时拆除广告画面而发生的侵权责任由</w:t>
      </w:r>
      <w:r w:rsidRPr="0018280E">
        <w:rPr>
          <w:rFonts w:ascii="宋体" w:eastAsia="宋体" w:hAnsi="宋体" w:cs="Times New Roman" w:hint="eastAsia"/>
          <w:sz w:val="24"/>
        </w:rPr>
        <w:lastRenderedPageBreak/>
        <w:t>乙方承担，甲方不承担任何责任。</w:t>
      </w:r>
    </w:p>
    <w:p w14:paraId="16977F26" w14:textId="77777777" w:rsidR="00CB4650" w:rsidRPr="00090B8D" w:rsidRDefault="00CB4650" w:rsidP="00CB4650">
      <w:pPr>
        <w:spacing w:line="560" w:lineRule="exact"/>
        <w:rPr>
          <w:rFonts w:ascii="宋体" w:eastAsia="宋体" w:hAnsi="宋体" w:cs="Times New Roman"/>
          <w:b/>
          <w:sz w:val="24"/>
        </w:rPr>
      </w:pPr>
      <w:r w:rsidRPr="00090B8D">
        <w:rPr>
          <w:rFonts w:ascii="宋体" w:eastAsia="宋体" w:hAnsi="宋体" w:cs="Times New Roman" w:hint="eastAsia"/>
          <w:b/>
          <w:sz w:val="24"/>
        </w:rPr>
        <w:t>第八条  不可抗力</w:t>
      </w:r>
    </w:p>
    <w:p w14:paraId="4CF590D2" w14:textId="77777777" w:rsidR="00CB4650" w:rsidRPr="00090B8D" w:rsidRDefault="00CB4650" w:rsidP="00CB4650">
      <w:pPr>
        <w:spacing w:line="560" w:lineRule="exact"/>
        <w:ind w:firstLineChars="200" w:firstLine="480"/>
        <w:rPr>
          <w:rFonts w:ascii="宋体" w:eastAsia="宋体" w:hAnsi="宋体" w:cs="Times New Roman"/>
          <w:sz w:val="24"/>
        </w:rPr>
      </w:pPr>
      <w:r w:rsidRPr="00090B8D">
        <w:rPr>
          <w:rFonts w:ascii="宋体" w:eastAsia="宋体" w:hAnsi="宋体" w:cs="Times New Roman" w:hint="eastAsia"/>
          <w:sz w:val="24"/>
        </w:rPr>
        <w:t>1、在广告发布期内，如遇法律规定的不可抗力情形出现，使甲乙双方的义务不能履行时，甲乙双方均不承担违约责任，双方应在平等的基础上协商解决。若甲方需要继续发布该广告，则乙方的发布期限顺延；若甲方不需要继续发布该广告，乙方按实际发布的广告按日平均计算收取广告费，剩余部分广告费乙方应当在不可抗力发生之日起10日内返还给甲方，每逾期一日按照同期银行商业贷款最高利息的计算到乙方返还给甲方时止。</w:t>
      </w:r>
    </w:p>
    <w:p w14:paraId="03C1B517" w14:textId="77777777" w:rsidR="00CB4650" w:rsidRPr="00090B8D" w:rsidRDefault="00CB4650" w:rsidP="00CB4650">
      <w:pPr>
        <w:spacing w:line="560" w:lineRule="exact"/>
        <w:rPr>
          <w:rFonts w:ascii="宋体" w:eastAsia="宋体" w:hAnsi="宋体" w:cs="Times New Roman"/>
          <w:b/>
          <w:sz w:val="24"/>
        </w:rPr>
      </w:pPr>
      <w:r w:rsidRPr="00090B8D">
        <w:rPr>
          <w:rFonts w:ascii="宋体" w:eastAsia="宋体" w:hAnsi="宋体" w:cs="Times New Roman" w:hint="eastAsia"/>
          <w:b/>
          <w:sz w:val="24"/>
        </w:rPr>
        <w:t>第九条  其他约定事项</w:t>
      </w:r>
    </w:p>
    <w:p w14:paraId="394CDCF1" w14:textId="77777777" w:rsidR="00CB4650" w:rsidRDefault="00CB4650" w:rsidP="00CB4650">
      <w:pPr>
        <w:spacing w:line="560" w:lineRule="exact"/>
        <w:ind w:firstLineChars="200" w:firstLine="480"/>
        <w:rPr>
          <w:rFonts w:ascii="宋体" w:eastAsia="宋体" w:hAnsi="宋体" w:cs="Times New Roman"/>
          <w:sz w:val="24"/>
        </w:rPr>
      </w:pPr>
      <w:r>
        <w:rPr>
          <w:rFonts w:ascii="宋体" w:eastAsia="宋体" w:hAnsi="宋体" w:cs="Times New Roman" w:hint="eastAsia"/>
          <w:sz w:val="24"/>
        </w:rPr>
        <w:t>1、双方一致同意，若因甲方特殊原因在广告发布过程中需要终止履行合同发布广告的，甲方应当及时书面通知乙方，自甲方通知确定的时间止，双方权利义务终结，甲方不向乙方承担赔偿责任和违约责任。</w:t>
      </w:r>
    </w:p>
    <w:p w14:paraId="54C4DC1F" w14:textId="77777777" w:rsidR="00CB4650" w:rsidRDefault="00CB4650" w:rsidP="00CB4650">
      <w:pPr>
        <w:spacing w:line="560" w:lineRule="exact"/>
        <w:ind w:firstLineChars="200" w:firstLine="480"/>
        <w:rPr>
          <w:rFonts w:ascii="宋体" w:eastAsia="宋体" w:hAnsi="宋体" w:cs="Times New Roman"/>
          <w:sz w:val="24"/>
        </w:rPr>
      </w:pPr>
      <w:r>
        <w:rPr>
          <w:rFonts w:ascii="宋体" w:eastAsia="宋体" w:hAnsi="宋体" w:cs="Times New Roman" w:hint="eastAsia"/>
          <w:sz w:val="24"/>
        </w:rPr>
        <w:t>甲方根据该合同约定的金额按照合同约定期限的日均价计算并支付乙方实际发布的广告费；按照该计算方式甲方之前已经支付给乙方广告费的剩余部分，乙方在收到甲方书面通知之日起30日内返还给甲方，并通过对公账户汇到甲方银行账户，逾期按照同期银行商业贷款利息的双倍计算利息到乙方支付给甲方时止。</w:t>
      </w:r>
    </w:p>
    <w:p w14:paraId="1F3D718C" w14:textId="77777777" w:rsidR="00CB4650" w:rsidRPr="00686550" w:rsidRDefault="00CB4650" w:rsidP="00CB4650">
      <w:pPr>
        <w:spacing w:line="560" w:lineRule="exact"/>
        <w:ind w:firstLineChars="200" w:firstLine="480"/>
        <w:rPr>
          <w:rFonts w:ascii="宋体" w:eastAsia="宋体" w:hAnsi="宋体" w:cs="Times New Roman"/>
          <w:sz w:val="24"/>
        </w:rPr>
      </w:pPr>
      <w:r w:rsidRPr="00686550">
        <w:rPr>
          <w:rFonts w:ascii="宋体" w:eastAsia="宋体" w:hAnsi="宋体" w:cs="Times New Roman" w:hint="eastAsia"/>
          <w:sz w:val="24"/>
        </w:rPr>
        <w:t>2、合同附件为本合同的不可分割组成部分，与主合同具备同等法律效力。本合同附件包括：</w:t>
      </w:r>
      <w:r w:rsidRPr="0018280E">
        <w:rPr>
          <w:rFonts w:ascii="宋体" w:eastAsia="宋体" w:hAnsi="宋体" w:cs="Times New Roman" w:hint="eastAsia"/>
          <w:sz w:val="24"/>
        </w:rPr>
        <w:t>《保持廉洁自律协议书》、</w:t>
      </w:r>
      <w:r w:rsidRPr="00686550">
        <w:rPr>
          <w:rFonts w:ascii="宋体" w:eastAsia="宋体" w:hAnsi="宋体" w:cs="Times New Roman" w:hint="eastAsia"/>
          <w:sz w:val="24"/>
        </w:rPr>
        <w:t>《习酒广告发布设计样稿》及制作材质标准、《广告上刊图片》</w:t>
      </w:r>
      <w:r>
        <w:rPr>
          <w:rFonts w:ascii="宋体" w:eastAsia="宋体" w:hAnsi="宋体" w:cs="Times New Roman" w:hint="eastAsia"/>
          <w:sz w:val="24"/>
        </w:rPr>
        <w:t>、</w:t>
      </w:r>
      <w:r w:rsidRPr="0018280E">
        <w:rPr>
          <w:rFonts w:ascii="宋体" w:eastAsia="宋体" w:hAnsi="宋体" w:cs="Times New Roman" w:hint="eastAsia"/>
          <w:sz w:val="24"/>
        </w:rPr>
        <w:t>缴纳履约保证金的书面银行回执单</w:t>
      </w:r>
      <w:r w:rsidRPr="00686550">
        <w:rPr>
          <w:rFonts w:ascii="宋体" w:eastAsia="宋体" w:hAnsi="宋体" w:cs="Times New Roman" w:hint="eastAsia"/>
          <w:sz w:val="24"/>
        </w:rPr>
        <w:t>。</w:t>
      </w:r>
    </w:p>
    <w:p w14:paraId="1339CB00" w14:textId="77777777" w:rsidR="00CB4650" w:rsidRPr="00090B8D" w:rsidRDefault="00CB4650" w:rsidP="00CB4650">
      <w:pPr>
        <w:spacing w:line="560" w:lineRule="exact"/>
        <w:ind w:firstLineChars="200" w:firstLine="480"/>
        <w:rPr>
          <w:rFonts w:ascii="宋体" w:eastAsia="宋体" w:hAnsi="宋体" w:cs="Times New Roman"/>
          <w:sz w:val="24"/>
        </w:rPr>
      </w:pPr>
      <w:r w:rsidRPr="00090B8D">
        <w:rPr>
          <w:rFonts w:ascii="宋体" w:eastAsia="宋体" w:hAnsi="宋体" w:cs="Times New Roman" w:hint="eastAsia"/>
          <w:sz w:val="24"/>
        </w:rPr>
        <w:t>3、本合同未尽事宜，由甲、乙双方另行协商并签订补充协议，补充协议与本合同具有同等的效力。</w:t>
      </w:r>
    </w:p>
    <w:p w14:paraId="2B2D68E3" w14:textId="77777777" w:rsidR="00CB4650" w:rsidRPr="00090B8D" w:rsidRDefault="00CB4650" w:rsidP="00CB4650">
      <w:pPr>
        <w:spacing w:line="560" w:lineRule="exact"/>
        <w:rPr>
          <w:rFonts w:ascii="宋体" w:eastAsia="宋体" w:hAnsi="宋体" w:cs="Times New Roman"/>
          <w:b/>
          <w:sz w:val="24"/>
        </w:rPr>
      </w:pPr>
      <w:r w:rsidRPr="00090B8D">
        <w:rPr>
          <w:rFonts w:ascii="宋体" w:eastAsia="宋体" w:hAnsi="宋体" w:cs="Times New Roman" w:hint="eastAsia"/>
          <w:b/>
          <w:sz w:val="24"/>
        </w:rPr>
        <w:t>第十条  违约责任</w:t>
      </w:r>
    </w:p>
    <w:p w14:paraId="081D948D" w14:textId="77777777" w:rsidR="00CB4650" w:rsidRPr="00090B8D" w:rsidRDefault="00CB4650" w:rsidP="00CB4650">
      <w:pPr>
        <w:spacing w:line="560" w:lineRule="exact"/>
        <w:ind w:firstLineChars="200" w:firstLine="480"/>
        <w:rPr>
          <w:rFonts w:ascii="宋体" w:eastAsia="宋体" w:hAnsi="宋体" w:cs="Times New Roman"/>
          <w:sz w:val="24"/>
        </w:rPr>
      </w:pPr>
      <w:r w:rsidRPr="00090B8D">
        <w:rPr>
          <w:rFonts w:ascii="宋体" w:eastAsia="宋体" w:hAnsi="宋体" w:cs="Times New Roman" w:hint="eastAsia"/>
          <w:sz w:val="24"/>
        </w:rPr>
        <w:lastRenderedPageBreak/>
        <w:t>1、双方应本着诚实信用的原则，严格按照合同的约定履行各自的义务。任何一方违约，违约方向对方支付本合同约定总金额的15%的违约金，并赔偿给对方造成的经济损失。</w:t>
      </w:r>
    </w:p>
    <w:p w14:paraId="71D88EA8" w14:textId="77777777" w:rsidR="00CB4650" w:rsidRPr="00090B8D" w:rsidRDefault="00CB4650" w:rsidP="00CB4650">
      <w:pPr>
        <w:spacing w:line="560" w:lineRule="exact"/>
        <w:ind w:firstLineChars="200" w:firstLine="480"/>
        <w:rPr>
          <w:rFonts w:ascii="宋体" w:eastAsia="宋体" w:hAnsi="宋体" w:cs="Times New Roman"/>
          <w:sz w:val="24"/>
        </w:rPr>
      </w:pPr>
      <w:r w:rsidRPr="00090B8D">
        <w:rPr>
          <w:rFonts w:ascii="宋体" w:eastAsia="宋体" w:hAnsi="宋体" w:cs="Times New Roman" w:hint="eastAsia"/>
          <w:sz w:val="24"/>
        </w:rPr>
        <w:t>2、本合同其他条款对违约责任有特别约定的，继续履行，不因承担前款违约责任而免责。</w:t>
      </w:r>
    </w:p>
    <w:p w14:paraId="1BE5AE08" w14:textId="77777777" w:rsidR="00CB4650" w:rsidRPr="00090B8D" w:rsidRDefault="00CB4650" w:rsidP="00CB4650">
      <w:pPr>
        <w:spacing w:line="560" w:lineRule="exact"/>
        <w:rPr>
          <w:rFonts w:ascii="宋体" w:eastAsia="宋体" w:hAnsi="宋体" w:cs="Times New Roman"/>
          <w:b/>
          <w:sz w:val="24"/>
        </w:rPr>
      </w:pPr>
      <w:r w:rsidRPr="00090B8D">
        <w:rPr>
          <w:rFonts w:ascii="宋体" w:eastAsia="宋体" w:hAnsi="宋体" w:cs="Times New Roman" w:hint="eastAsia"/>
          <w:b/>
          <w:sz w:val="24"/>
        </w:rPr>
        <w:t>第十一条  合同争议解决方式</w:t>
      </w:r>
    </w:p>
    <w:p w14:paraId="55522B11" w14:textId="77777777" w:rsidR="00CB4650" w:rsidRPr="00090B8D" w:rsidRDefault="00CB4650" w:rsidP="00CB4650">
      <w:pPr>
        <w:spacing w:line="560" w:lineRule="exact"/>
        <w:ind w:firstLineChars="200" w:firstLine="480"/>
        <w:rPr>
          <w:rFonts w:ascii="宋体" w:eastAsia="宋体" w:hAnsi="宋体" w:cs="Times New Roman"/>
          <w:sz w:val="24"/>
        </w:rPr>
      </w:pPr>
      <w:r w:rsidRPr="00090B8D">
        <w:rPr>
          <w:rFonts w:ascii="宋体" w:eastAsia="宋体" w:hAnsi="宋体" w:cs="Times New Roman" w:hint="eastAsia"/>
          <w:sz w:val="24"/>
        </w:rPr>
        <w:t>本合同履行过程中双方发生争议，应首先通过友好协商解决；协商不成，由甲方注册登记地人民法院裁决。</w:t>
      </w:r>
    </w:p>
    <w:p w14:paraId="4C4B13ED" w14:textId="77777777" w:rsidR="00CB4650" w:rsidRPr="00090B8D" w:rsidRDefault="00CB4650" w:rsidP="00CB4650">
      <w:pPr>
        <w:spacing w:line="560" w:lineRule="exact"/>
        <w:rPr>
          <w:rFonts w:ascii="宋体" w:eastAsia="宋体" w:hAnsi="宋体" w:cs="Times New Roman"/>
          <w:sz w:val="24"/>
        </w:rPr>
      </w:pPr>
      <w:r w:rsidRPr="00090B8D">
        <w:rPr>
          <w:rFonts w:ascii="宋体" w:eastAsia="宋体" w:hAnsi="宋体" w:cs="Times New Roman" w:hint="eastAsia"/>
          <w:b/>
          <w:sz w:val="24"/>
        </w:rPr>
        <w:t>第十二条  附则</w:t>
      </w:r>
    </w:p>
    <w:p w14:paraId="77484263" w14:textId="77777777" w:rsidR="00CB4650" w:rsidRPr="00090B8D" w:rsidRDefault="00CB4650" w:rsidP="00CB4650">
      <w:pPr>
        <w:spacing w:line="560" w:lineRule="exact"/>
        <w:ind w:firstLineChars="200" w:firstLine="480"/>
        <w:rPr>
          <w:rFonts w:ascii="宋体" w:eastAsia="宋体" w:hAnsi="宋体" w:cs="Times New Roman"/>
          <w:sz w:val="24"/>
        </w:rPr>
      </w:pPr>
      <w:r w:rsidRPr="00090B8D">
        <w:rPr>
          <w:rFonts w:ascii="宋体" w:eastAsia="宋体" w:hAnsi="宋体" w:cs="Times New Roman" w:hint="eastAsia"/>
          <w:sz w:val="24"/>
        </w:rPr>
        <w:t>1、本合同自甲、乙双方签字并加盖公章之日起生效。</w:t>
      </w:r>
    </w:p>
    <w:p w14:paraId="2A27C142" w14:textId="77777777" w:rsidR="00CB4650" w:rsidRPr="00686550" w:rsidRDefault="00CB4650" w:rsidP="00CB4650">
      <w:pPr>
        <w:spacing w:line="580" w:lineRule="exact"/>
        <w:ind w:firstLineChars="200" w:firstLine="480"/>
        <w:rPr>
          <w:rFonts w:ascii="宋体" w:eastAsia="宋体" w:hAnsi="宋体" w:cs="Times New Roman"/>
          <w:sz w:val="24"/>
        </w:rPr>
      </w:pPr>
      <w:r w:rsidRPr="00090B8D">
        <w:rPr>
          <w:rFonts w:ascii="宋体" w:eastAsia="宋体" w:hAnsi="宋体" w:cs="Times New Roman" w:hint="eastAsia"/>
          <w:sz w:val="24"/>
        </w:rPr>
        <w:t>2、</w:t>
      </w:r>
      <w:r w:rsidRPr="00896EE3">
        <w:rPr>
          <w:rFonts w:ascii="宋体" w:eastAsia="宋体" w:hAnsi="宋体" w:cs="Times New Roman" w:hint="eastAsia"/>
          <w:color w:val="000000"/>
          <w:sz w:val="24"/>
        </w:rPr>
        <w:t>本合同一式</w:t>
      </w:r>
      <w:r>
        <w:rPr>
          <w:rFonts w:ascii="宋体" w:eastAsia="宋体" w:hAnsi="宋体" w:cs="Times New Roman" w:hint="eastAsia"/>
          <w:color w:val="000000"/>
          <w:sz w:val="24"/>
        </w:rPr>
        <w:t>叁</w:t>
      </w:r>
      <w:r w:rsidRPr="00896EE3">
        <w:rPr>
          <w:rFonts w:ascii="宋体" w:eastAsia="宋体" w:hAnsi="宋体" w:cs="Times New Roman" w:hint="eastAsia"/>
          <w:color w:val="000000"/>
          <w:sz w:val="24"/>
        </w:rPr>
        <w:t>份，甲方</w:t>
      </w:r>
      <w:r>
        <w:rPr>
          <w:rFonts w:ascii="宋体" w:eastAsia="宋体" w:hAnsi="宋体" w:cs="Times New Roman" w:hint="eastAsia"/>
          <w:color w:val="000000"/>
          <w:sz w:val="24"/>
        </w:rPr>
        <w:t>俩</w:t>
      </w:r>
      <w:r w:rsidRPr="00896EE3">
        <w:rPr>
          <w:rFonts w:ascii="宋体" w:eastAsia="宋体" w:hAnsi="宋体" w:cs="Times New Roman" w:hint="eastAsia"/>
          <w:color w:val="000000"/>
          <w:sz w:val="24"/>
        </w:rPr>
        <w:t>份，乙方壹份，具有同等法律效力。</w:t>
      </w:r>
    </w:p>
    <w:p w14:paraId="522DCD07" w14:textId="77777777" w:rsidR="00CB4650" w:rsidRPr="00090B8D" w:rsidRDefault="00CB4650" w:rsidP="00CB4650">
      <w:pPr>
        <w:spacing w:line="560" w:lineRule="exact"/>
        <w:jc w:val="center"/>
        <w:rPr>
          <w:rFonts w:ascii="宋体" w:eastAsia="宋体" w:hAnsi="宋体" w:cs="Times New Roman"/>
          <w:sz w:val="24"/>
        </w:rPr>
      </w:pPr>
      <w:r w:rsidRPr="00090B8D">
        <w:rPr>
          <w:rFonts w:ascii="宋体" w:eastAsia="宋体" w:hAnsi="宋体" w:cs="Times New Roman" w:hint="eastAsia"/>
          <w:sz w:val="24"/>
        </w:rPr>
        <w:t>（以下无正文）</w:t>
      </w:r>
    </w:p>
    <w:p w14:paraId="421F6D65" w14:textId="77777777" w:rsidR="00CB4650" w:rsidRPr="00090B8D" w:rsidRDefault="00CB4650" w:rsidP="00CB4650">
      <w:pPr>
        <w:spacing w:line="560" w:lineRule="exact"/>
        <w:rPr>
          <w:rFonts w:ascii="宋体" w:eastAsia="宋体" w:hAnsi="宋体" w:cs="Times New Roman"/>
          <w:sz w:val="24"/>
        </w:rPr>
      </w:pPr>
      <w:r w:rsidRPr="00090B8D">
        <w:rPr>
          <w:rFonts w:ascii="宋体" w:eastAsia="宋体" w:hAnsi="宋体" w:cs="Times New Roman" w:hint="eastAsia"/>
          <w:sz w:val="24"/>
        </w:rPr>
        <w:t>甲方：贵州习酒销售有限责任公司乙方：XX公司</w:t>
      </w:r>
    </w:p>
    <w:p w14:paraId="4AB48C17" w14:textId="77777777" w:rsidR="00CB4650" w:rsidRPr="00090B8D" w:rsidRDefault="00CB4650" w:rsidP="00CB4650">
      <w:pPr>
        <w:spacing w:line="560" w:lineRule="exact"/>
        <w:ind w:left="5520" w:hangingChars="2300" w:hanging="5520"/>
        <w:rPr>
          <w:rFonts w:ascii="宋体" w:eastAsia="宋体" w:hAnsi="宋体" w:cs="Times New Roman"/>
          <w:sz w:val="24"/>
        </w:rPr>
      </w:pPr>
      <w:r w:rsidRPr="00090B8D">
        <w:rPr>
          <w:rFonts w:ascii="宋体" w:eastAsia="宋体" w:hAnsi="宋体" w:cs="Times New Roman" w:hint="eastAsia"/>
          <w:sz w:val="24"/>
        </w:rPr>
        <w:t>地址：贵州省习水县习酒镇地址：</w:t>
      </w:r>
    </w:p>
    <w:p w14:paraId="0B6F2460" w14:textId="77777777" w:rsidR="00CB4650" w:rsidRPr="00090B8D" w:rsidRDefault="00CB4650" w:rsidP="00CB4650">
      <w:pPr>
        <w:spacing w:line="560" w:lineRule="exact"/>
        <w:rPr>
          <w:rFonts w:ascii="宋体" w:eastAsia="宋体" w:hAnsi="宋体" w:cs="Times New Roman"/>
          <w:sz w:val="24"/>
        </w:rPr>
      </w:pPr>
      <w:r w:rsidRPr="00090B8D">
        <w:rPr>
          <w:rFonts w:ascii="宋体" w:eastAsia="宋体" w:hAnsi="宋体" w:cs="Times New Roman" w:hint="eastAsia"/>
          <w:sz w:val="24"/>
        </w:rPr>
        <w:t>法定代表人：法定代表人：</w:t>
      </w:r>
    </w:p>
    <w:p w14:paraId="41D33E6F" w14:textId="77777777" w:rsidR="00CB4650" w:rsidRPr="00090B8D" w:rsidRDefault="00CB4650" w:rsidP="00CB4650">
      <w:pPr>
        <w:widowControl/>
        <w:spacing w:line="560" w:lineRule="exact"/>
        <w:jc w:val="left"/>
        <w:rPr>
          <w:rFonts w:ascii="宋体" w:eastAsia="宋体" w:hAnsi="宋体" w:cs="Times New Roman"/>
          <w:sz w:val="24"/>
        </w:rPr>
      </w:pPr>
      <w:r w:rsidRPr="00090B8D">
        <w:rPr>
          <w:rFonts w:ascii="宋体" w:eastAsia="宋体" w:hAnsi="宋体" w:cs="Times New Roman" w:hint="eastAsia"/>
          <w:sz w:val="24"/>
        </w:rPr>
        <w:t>委托代理人：      委托代理人：</w:t>
      </w:r>
    </w:p>
    <w:p w14:paraId="600EEDB5" w14:textId="77777777" w:rsidR="00CB4650" w:rsidRPr="00090B8D" w:rsidRDefault="00CB4650" w:rsidP="00CB4650">
      <w:pPr>
        <w:widowControl/>
        <w:spacing w:line="560" w:lineRule="exact"/>
        <w:jc w:val="left"/>
        <w:rPr>
          <w:rFonts w:ascii="宋体" w:eastAsia="宋体" w:hAnsi="宋体" w:cs="Times New Roman"/>
          <w:sz w:val="24"/>
        </w:rPr>
      </w:pPr>
      <w:r w:rsidRPr="00090B8D">
        <w:rPr>
          <w:rFonts w:ascii="宋体" w:eastAsia="宋体" w:hAnsi="宋体" w:cs="Times New Roman" w:hint="eastAsia"/>
          <w:sz w:val="24"/>
        </w:rPr>
        <w:t>分管领导：电话：</w:t>
      </w:r>
    </w:p>
    <w:p w14:paraId="37C21A3D" w14:textId="77777777" w:rsidR="00CB4650" w:rsidRPr="00090B8D" w:rsidRDefault="00CB4650" w:rsidP="00CB4650">
      <w:pPr>
        <w:widowControl/>
        <w:spacing w:line="560" w:lineRule="exact"/>
        <w:jc w:val="left"/>
        <w:rPr>
          <w:rFonts w:ascii="宋体" w:eastAsia="宋体" w:hAnsi="宋体" w:cs="Times New Roman"/>
          <w:sz w:val="24"/>
        </w:rPr>
      </w:pPr>
      <w:r w:rsidRPr="00090B8D">
        <w:rPr>
          <w:rFonts w:ascii="宋体" w:eastAsia="宋体" w:hAnsi="宋体" w:cs="Times New Roman" w:hint="eastAsia"/>
          <w:sz w:val="24"/>
        </w:rPr>
        <w:t>业务部门：</w:t>
      </w:r>
    </w:p>
    <w:p w14:paraId="2C7555B3" w14:textId="77777777" w:rsidR="00CB4650" w:rsidRPr="00090B8D" w:rsidRDefault="00CB4650" w:rsidP="00CB4650">
      <w:pPr>
        <w:widowControl/>
        <w:spacing w:line="560" w:lineRule="exact"/>
        <w:jc w:val="left"/>
        <w:rPr>
          <w:rFonts w:ascii="宋体" w:eastAsia="宋体" w:hAnsi="宋体" w:cs="Times New Roman"/>
          <w:sz w:val="24"/>
        </w:rPr>
      </w:pPr>
      <w:r w:rsidRPr="00090B8D">
        <w:rPr>
          <w:rFonts w:ascii="宋体" w:eastAsia="宋体" w:hAnsi="宋体" w:cs="Times New Roman" w:hint="eastAsia"/>
          <w:sz w:val="24"/>
        </w:rPr>
        <w:t>经办人：时间：</w:t>
      </w:r>
    </w:p>
    <w:p w14:paraId="2C658F11" w14:textId="77777777" w:rsidR="00CB4650" w:rsidRPr="00090B8D" w:rsidRDefault="00CB4650" w:rsidP="00CB4650">
      <w:pPr>
        <w:spacing w:line="500" w:lineRule="exact"/>
        <w:rPr>
          <w:rFonts w:ascii="宋体" w:eastAsia="宋体" w:hAnsi="宋体" w:cs="Times New Roman"/>
          <w:sz w:val="24"/>
        </w:rPr>
      </w:pPr>
      <w:r w:rsidRPr="00090B8D">
        <w:rPr>
          <w:rFonts w:ascii="宋体" w:eastAsia="宋体" w:hAnsi="宋体" w:cs="Times New Roman" w:hint="eastAsia"/>
          <w:sz w:val="24"/>
        </w:rPr>
        <w:t xml:space="preserve">对接邮箱：                              </w:t>
      </w:r>
    </w:p>
    <w:p w14:paraId="4F2E4D40" w14:textId="77777777" w:rsidR="00CB4650" w:rsidRPr="00090B8D" w:rsidRDefault="00CB4650" w:rsidP="00CB4650">
      <w:pPr>
        <w:spacing w:line="500" w:lineRule="exact"/>
        <w:rPr>
          <w:rFonts w:ascii="宋体" w:eastAsia="宋体" w:hAnsi="宋体" w:cs="Times New Roman"/>
          <w:sz w:val="24"/>
        </w:rPr>
      </w:pPr>
      <w:r w:rsidRPr="00090B8D">
        <w:rPr>
          <w:rFonts w:ascii="宋体" w:eastAsia="宋体" w:hAnsi="宋体" w:cs="Times New Roman" w:hint="eastAsia"/>
          <w:sz w:val="24"/>
        </w:rPr>
        <w:t xml:space="preserve">电话：                                  </w:t>
      </w:r>
    </w:p>
    <w:p w14:paraId="3E56746E" w14:textId="77777777" w:rsidR="00CB4650" w:rsidRDefault="00CB4650" w:rsidP="00CB4650">
      <w:pPr>
        <w:spacing w:line="500" w:lineRule="exact"/>
        <w:rPr>
          <w:rFonts w:ascii="Times New Roman" w:eastAsia="宋体" w:hAnsi="Times New Roman" w:cs="Times New Roman"/>
          <w:color w:val="0000FF"/>
        </w:rPr>
      </w:pPr>
      <w:r w:rsidRPr="00090B8D">
        <w:rPr>
          <w:rFonts w:ascii="宋体" w:eastAsia="宋体" w:hAnsi="宋体" w:cs="Times New Roman" w:hint="eastAsia"/>
          <w:sz w:val="24"/>
        </w:rPr>
        <w:t xml:space="preserve">时间：    </w:t>
      </w:r>
    </w:p>
    <w:p w14:paraId="15BD742F" w14:textId="77777777" w:rsidR="00CB4650" w:rsidRDefault="00CB4650" w:rsidP="00CB4650">
      <w:pPr>
        <w:rPr>
          <w:rFonts w:ascii="Times New Roman" w:eastAsia="宋体" w:hAnsi="Times New Roman" w:cs="Times New Roman"/>
          <w:color w:val="0000FF"/>
          <w:highlight w:val="yellow"/>
        </w:rPr>
      </w:pPr>
    </w:p>
    <w:p w14:paraId="201EE8D9" w14:textId="77777777" w:rsidR="00CB4650" w:rsidRPr="00B81F23" w:rsidRDefault="00CB4650" w:rsidP="00CB4650">
      <w:pPr>
        <w:rPr>
          <w:rFonts w:ascii="Times New Roman" w:eastAsia="宋体" w:hAnsi="Times New Roman" w:cs="Times New Roman"/>
          <w:color w:val="0000FF"/>
          <w:highlight w:val="yellow"/>
        </w:rPr>
      </w:pPr>
      <w:r w:rsidRPr="00D81C38">
        <w:rPr>
          <w:rFonts w:ascii="宋体" w:eastAsia="宋体" w:hAnsi="宋体" w:cs="Times New Roman"/>
          <w:b/>
          <w:bCs/>
          <w:kern w:val="0"/>
          <w:sz w:val="24"/>
        </w:rPr>
        <w:lastRenderedPageBreak/>
        <w:t>附件</w:t>
      </w:r>
      <w:r w:rsidRPr="00D81C38">
        <w:rPr>
          <w:rFonts w:ascii="宋体" w:eastAsia="宋体" w:hAnsi="宋体" w:cs="Times New Roman" w:hint="eastAsia"/>
          <w:b/>
          <w:bCs/>
          <w:kern w:val="0"/>
          <w:sz w:val="24"/>
        </w:rPr>
        <w:t>1：</w:t>
      </w:r>
    </w:p>
    <w:p w14:paraId="5CD78208" w14:textId="77777777" w:rsidR="00CB4650" w:rsidRPr="00815189" w:rsidRDefault="00CB4650" w:rsidP="00E16AC3">
      <w:pPr>
        <w:widowControl/>
        <w:snapToGrid w:val="0"/>
        <w:spacing w:beforeLines="50" w:before="156" w:afterLines="50" w:after="156" w:line="620" w:lineRule="exact"/>
        <w:jc w:val="center"/>
        <w:rPr>
          <w:rFonts w:ascii="宋体" w:eastAsia="宋体" w:hAnsi="宋体" w:cs="Times New Roman"/>
          <w:b/>
          <w:bCs/>
          <w:kern w:val="0"/>
          <w:sz w:val="24"/>
        </w:rPr>
      </w:pPr>
      <w:r w:rsidRPr="006F0E4A">
        <w:rPr>
          <w:rFonts w:ascii="宋体" w:eastAsia="宋体" w:hAnsi="宋体" w:cs="Times New Roman" w:hint="eastAsia"/>
          <w:b/>
          <w:sz w:val="24"/>
        </w:rPr>
        <w:t>保持廉洁自律协议书</w:t>
      </w:r>
    </w:p>
    <w:p w14:paraId="52A44565" w14:textId="77777777" w:rsidR="00CB4650" w:rsidRPr="00A25D38" w:rsidRDefault="00CB4650" w:rsidP="00CB4650">
      <w:pPr>
        <w:spacing w:line="360" w:lineRule="auto"/>
        <w:ind w:firstLineChars="200" w:firstLine="482"/>
        <w:jc w:val="left"/>
        <w:rPr>
          <w:rFonts w:ascii="新宋体" w:eastAsia="新宋体" w:hAnsi="新宋体" w:cs="Times New Roman"/>
          <w:b/>
          <w:sz w:val="24"/>
        </w:rPr>
      </w:pPr>
      <w:r w:rsidRPr="006F0E4A">
        <w:rPr>
          <w:rFonts w:ascii="宋体" w:eastAsia="宋体" w:hAnsi="宋体" w:cs="Times New Roman" w:hint="eastAsia"/>
          <w:b/>
          <w:sz w:val="24"/>
        </w:rPr>
        <w:t>合同名称：</w:t>
      </w:r>
      <w:r w:rsidRPr="00A25D38">
        <w:rPr>
          <w:rFonts w:ascii="宋体" w:eastAsia="宋体" w:hAnsi="宋体" w:cs="Times New Roman" w:hint="eastAsia"/>
          <w:b/>
          <w:sz w:val="24"/>
        </w:rPr>
        <w:t>广告发布合同</w:t>
      </w:r>
    </w:p>
    <w:p w14:paraId="03072164" w14:textId="77777777" w:rsidR="00CB4650" w:rsidRPr="006F0E4A" w:rsidRDefault="00CB4650" w:rsidP="00E16AC3">
      <w:pPr>
        <w:widowControl/>
        <w:snapToGrid w:val="0"/>
        <w:spacing w:beforeLines="50" w:before="156" w:afterLines="50" w:after="156" w:line="620" w:lineRule="exact"/>
        <w:ind w:firstLineChars="200" w:firstLine="482"/>
        <w:rPr>
          <w:rFonts w:ascii="宋体" w:eastAsia="宋体" w:hAnsi="Calibri" w:cs="Times New Roman"/>
          <w:sz w:val="24"/>
        </w:rPr>
      </w:pPr>
      <w:r w:rsidRPr="006F0E4A">
        <w:rPr>
          <w:rFonts w:ascii="宋体" w:eastAsia="宋体" w:hAnsi="宋体" w:cs="Times New Roman" w:hint="eastAsia"/>
          <w:b/>
          <w:sz w:val="24"/>
        </w:rPr>
        <w:t>甲方：</w:t>
      </w:r>
      <w:r w:rsidRPr="006F0E4A">
        <w:rPr>
          <w:rFonts w:ascii="宋体" w:eastAsia="宋体" w:hAnsi="宋体" w:cs="Times New Roman" w:hint="eastAsia"/>
          <w:sz w:val="24"/>
        </w:rPr>
        <w:t>贵州习酒销售有限责任公司</w:t>
      </w:r>
    </w:p>
    <w:p w14:paraId="4398A9CF" w14:textId="77777777" w:rsidR="00CB4650" w:rsidRDefault="00CB4650" w:rsidP="00CB4650">
      <w:pPr>
        <w:ind w:firstLineChars="196" w:firstLine="472"/>
        <w:jc w:val="left"/>
        <w:rPr>
          <w:rFonts w:ascii="宋体" w:eastAsia="宋体" w:hAnsi="宋体" w:cs="Times New Roman"/>
          <w:bCs/>
          <w:kern w:val="0"/>
          <w:sz w:val="28"/>
          <w:szCs w:val="28"/>
          <w:u w:val="single"/>
        </w:rPr>
      </w:pPr>
      <w:r w:rsidRPr="006F0E4A">
        <w:rPr>
          <w:rFonts w:ascii="宋体" w:eastAsia="宋体" w:hAnsi="宋体" w:cs="Times New Roman" w:hint="eastAsia"/>
          <w:b/>
          <w:sz w:val="24"/>
        </w:rPr>
        <w:t>乙方：</w:t>
      </w:r>
      <w:r w:rsidRPr="008E0222">
        <w:rPr>
          <w:rFonts w:ascii="宋体" w:eastAsia="宋体" w:hAnsi="宋体" w:cs="Times New Roman" w:hint="eastAsia"/>
          <w:bCs/>
          <w:color w:val="FF0000"/>
          <w:kern w:val="0"/>
          <w:sz w:val="24"/>
          <w:u w:val="single"/>
        </w:rPr>
        <w:t>XX公司</w:t>
      </w:r>
    </w:p>
    <w:p w14:paraId="52B731AF" w14:textId="77777777" w:rsidR="00CB4650" w:rsidRPr="00A25D38" w:rsidRDefault="00CB4650" w:rsidP="00CB4650">
      <w:pPr>
        <w:spacing w:line="360" w:lineRule="auto"/>
        <w:ind w:firstLineChars="200" w:firstLine="480"/>
        <w:jc w:val="left"/>
        <w:rPr>
          <w:rFonts w:ascii="新宋体" w:eastAsia="新宋体" w:hAnsi="新宋体" w:cs="Times New Roman"/>
          <w:b/>
          <w:sz w:val="24"/>
        </w:rPr>
      </w:pPr>
      <w:r w:rsidRPr="006F0E4A">
        <w:rPr>
          <w:rFonts w:ascii="宋体" w:eastAsia="宋体" w:hAnsi="宋体" w:cs="Times New Roman" w:hint="eastAsia"/>
          <w:sz w:val="24"/>
        </w:rPr>
        <w:t>为了确保甲、乙双方在履行</w:t>
      </w:r>
      <w:r w:rsidRPr="00241FC8">
        <w:rPr>
          <w:rFonts w:ascii="宋体" w:eastAsia="宋体" w:hAnsi="宋体" w:cs="Times New Roman" w:hint="eastAsia"/>
          <w:b/>
          <w:sz w:val="24"/>
        </w:rPr>
        <w:t>《</w:t>
      </w:r>
      <w:r w:rsidRPr="00A25D38">
        <w:rPr>
          <w:rFonts w:ascii="宋体" w:eastAsia="宋体" w:hAnsi="宋体" w:cs="Times New Roman" w:hint="eastAsia"/>
          <w:b/>
          <w:sz w:val="24"/>
        </w:rPr>
        <w:t>广告发布合同</w:t>
      </w:r>
      <w:r w:rsidRPr="00241FC8">
        <w:rPr>
          <w:rFonts w:ascii="宋体" w:eastAsia="宋体" w:hAnsi="宋体" w:cs="Times New Roman" w:hint="eastAsia"/>
          <w:b/>
          <w:sz w:val="24"/>
        </w:rPr>
        <w:t>》</w:t>
      </w:r>
      <w:r w:rsidRPr="006F0E4A">
        <w:rPr>
          <w:rFonts w:ascii="宋体" w:eastAsia="宋体" w:hAnsi="宋体" w:cs="Times New Roman" w:hint="eastAsia"/>
          <w:sz w:val="24"/>
        </w:rPr>
        <w:t>过程中保持廉洁，防止各种不正当行为的发生，遵照国家法律法规和党风廉政建设的有关规定和要求，经甲乙双方协商，特签订本协议，共同遵守。</w:t>
      </w:r>
    </w:p>
    <w:p w14:paraId="58F9DBFE" w14:textId="77777777" w:rsidR="00CB4650" w:rsidRPr="006F0E4A" w:rsidRDefault="00CB4650" w:rsidP="00CB4650">
      <w:pPr>
        <w:spacing w:line="480" w:lineRule="atLeast"/>
        <w:ind w:firstLineChars="200" w:firstLine="482"/>
        <w:rPr>
          <w:rFonts w:ascii="宋体" w:eastAsia="宋体" w:hAnsi="Calibri" w:cs="Times New Roman"/>
          <w:b/>
          <w:sz w:val="24"/>
        </w:rPr>
      </w:pPr>
      <w:r w:rsidRPr="006F0E4A">
        <w:rPr>
          <w:rFonts w:ascii="宋体" w:eastAsia="宋体" w:hAnsi="宋体" w:cs="Times New Roman" w:hint="eastAsia"/>
          <w:b/>
          <w:sz w:val="24"/>
        </w:rPr>
        <w:t>一、甲方权利、责任及承诺事项</w:t>
      </w:r>
    </w:p>
    <w:p w14:paraId="04797BD0" w14:textId="77777777" w:rsidR="00CB4650" w:rsidRPr="006F0E4A" w:rsidRDefault="00CB4650" w:rsidP="00CB4650">
      <w:pPr>
        <w:spacing w:line="480" w:lineRule="atLeast"/>
        <w:ind w:firstLineChars="200" w:firstLine="480"/>
        <w:rPr>
          <w:rFonts w:ascii="宋体" w:eastAsia="宋体" w:hAnsi="Calibri" w:cs="Times New Roman"/>
          <w:sz w:val="24"/>
        </w:rPr>
      </w:pPr>
      <w:r w:rsidRPr="006F0E4A">
        <w:rPr>
          <w:rFonts w:ascii="宋体" w:eastAsia="宋体" w:hAnsi="宋体" w:cs="Times New Roman"/>
          <w:sz w:val="24"/>
        </w:rPr>
        <w:t>1</w:t>
      </w:r>
      <w:r w:rsidRPr="006F0E4A">
        <w:rPr>
          <w:rFonts w:ascii="宋体" w:eastAsia="宋体" w:hAnsi="宋体" w:cs="Times New Roman" w:hint="eastAsia"/>
          <w:sz w:val="24"/>
        </w:rPr>
        <w:t>、甲方有义务向乙方介绍本单位的有关廉政建设的各项制度和规定。</w:t>
      </w:r>
    </w:p>
    <w:p w14:paraId="438F9A8D" w14:textId="77777777" w:rsidR="00CB4650" w:rsidRPr="006F0E4A" w:rsidRDefault="00CB4650" w:rsidP="00CB4650">
      <w:pPr>
        <w:spacing w:line="480" w:lineRule="atLeast"/>
        <w:ind w:firstLineChars="200" w:firstLine="480"/>
        <w:rPr>
          <w:rFonts w:ascii="宋体" w:eastAsia="宋体" w:hAnsi="Calibri" w:cs="Times New Roman"/>
          <w:sz w:val="24"/>
        </w:rPr>
      </w:pPr>
      <w:r w:rsidRPr="006F0E4A">
        <w:rPr>
          <w:rFonts w:ascii="宋体" w:eastAsia="宋体" w:hAnsi="宋体" w:cs="Times New Roman"/>
          <w:sz w:val="24"/>
        </w:rPr>
        <w:t>2</w:t>
      </w:r>
      <w:r w:rsidRPr="006F0E4A">
        <w:rPr>
          <w:rFonts w:ascii="宋体" w:eastAsia="宋体" w:hAnsi="宋体" w:cs="Times New Roman" w:hint="eastAsia"/>
          <w:sz w:val="24"/>
        </w:rPr>
        <w:t>、甲方有义务对本单位相关职能部门及人员进行廉洁自律教育；督促甲方人员严格遵守本单位各项规章制度和保持廉洁自律的有关规定，如发现有违反规定的，除给予当事人批评教育外，应视情节轻重、后果大小给予相应的经济处罚或纪律处分。</w:t>
      </w:r>
    </w:p>
    <w:p w14:paraId="7728F1B4" w14:textId="77777777" w:rsidR="00CB4650" w:rsidRPr="006F0E4A" w:rsidRDefault="00CB4650" w:rsidP="00CB4650">
      <w:pPr>
        <w:spacing w:line="480" w:lineRule="atLeast"/>
        <w:ind w:firstLineChars="200" w:firstLine="480"/>
        <w:rPr>
          <w:rFonts w:ascii="宋体" w:eastAsia="宋体" w:hAnsi="Calibri" w:cs="Times New Roman"/>
          <w:sz w:val="24"/>
        </w:rPr>
      </w:pPr>
      <w:r w:rsidRPr="006F0E4A">
        <w:rPr>
          <w:rFonts w:ascii="宋体" w:eastAsia="宋体" w:hAnsi="宋体" w:cs="Times New Roman"/>
          <w:sz w:val="24"/>
        </w:rPr>
        <w:t>3</w:t>
      </w:r>
      <w:r w:rsidRPr="006F0E4A">
        <w:rPr>
          <w:rFonts w:ascii="宋体" w:eastAsia="宋体" w:hAnsi="宋体" w:cs="Times New Roman" w:hint="eastAsia"/>
          <w:sz w:val="24"/>
        </w:rPr>
        <w:t>、甲方工作人员参加乙方组织的各种会议和活动，须经分管领导同意。甲方人员不得接受乙方赠送的礼品、礼金和有价证券，难以拒收的，必须按有关规定登记上交。</w:t>
      </w:r>
    </w:p>
    <w:p w14:paraId="78CD8877" w14:textId="77777777" w:rsidR="00CB4650" w:rsidRPr="006F0E4A" w:rsidRDefault="00CB4650" w:rsidP="00CB4650">
      <w:pPr>
        <w:spacing w:line="480" w:lineRule="atLeast"/>
        <w:ind w:firstLineChars="200" w:firstLine="480"/>
        <w:rPr>
          <w:rFonts w:ascii="宋体" w:eastAsia="宋体" w:hAnsi="Calibri" w:cs="Times New Roman"/>
          <w:sz w:val="24"/>
        </w:rPr>
      </w:pPr>
      <w:r w:rsidRPr="006F0E4A">
        <w:rPr>
          <w:rFonts w:ascii="宋体" w:eastAsia="宋体" w:hAnsi="宋体" w:cs="Times New Roman"/>
          <w:sz w:val="24"/>
        </w:rPr>
        <w:t>4</w:t>
      </w:r>
      <w:r w:rsidRPr="006F0E4A">
        <w:rPr>
          <w:rFonts w:ascii="宋体" w:eastAsia="宋体" w:hAnsi="宋体" w:cs="Times New Roman" w:hint="eastAsia"/>
          <w:sz w:val="24"/>
        </w:rPr>
        <w:t>、甲方及工作人员不得以任何形式向乙方索要和收受回扣等好处。</w:t>
      </w:r>
    </w:p>
    <w:p w14:paraId="7FF923A7" w14:textId="77777777" w:rsidR="00CB4650" w:rsidRPr="006F0E4A" w:rsidRDefault="00CB4650" w:rsidP="00CB4650">
      <w:pPr>
        <w:spacing w:line="480" w:lineRule="atLeast"/>
        <w:ind w:firstLineChars="200" w:firstLine="480"/>
        <w:rPr>
          <w:rFonts w:ascii="宋体" w:eastAsia="宋体" w:hAnsi="Calibri" w:cs="Times New Roman"/>
          <w:sz w:val="24"/>
        </w:rPr>
      </w:pPr>
      <w:r w:rsidRPr="006F0E4A">
        <w:rPr>
          <w:rFonts w:ascii="宋体" w:eastAsia="宋体" w:hAnsi="宋体" w:cs="Times New Roman"/>
          <w:sz w:val="24"/>
        </w:rPr>
        <w:t>5</w:t>
      </w:r>
      <w:r w:rsidRPr="006F0E4A">
        <w:rPr>
          <w:rFonts w:ascii="宋体" w:eastAsia="宋体" w:hAnsi="宋体" w:cs="Times New Roman" w:hint="eastAsia"/>
          <w:sz w:val="24"/>
        </w:rPr>
        <w:t>、甲方工作人员不得参加对公正执行公务有影响的宴请和娱乐活动。</w:t>
      </w:r>
    </w:p>
    <w:p w14:paraId="13D9C990" w14:textId="77777777" w:rsidR="00CB4650" w:rsidRPr="006F0E4A" w:rsidRDefault="00CB4650" w:rsidP="00CB4650">
      <w:pPr>
        <w:spacing w:line="480" w:lineRule="atLeast"/>
        <w:ind w:firstLineChars="200" w:firstLine="480"/>
        <w:rPr>
          <w:rFonts w:ascii="宋体" w:eastAsia="宋体" w:hAnsi="Calibri" w:cs="Times New Roman"/>
          <w:sz w:val="24"/>
        </w:rPr>
      </w:pPr>
      <w:r w:rsidRPr="006F0E4A">
        <w:rPr>
          <w:rFonts w:ascii="宋体" w:eastAsia="宋体" w:hAnsi="宋体" w:cs="Times New Roman"/>
          <w:sz w:val="24"/>
        </w:rPr>
        <w:t>6</w:t>
      </w:r>
      <w:r w:rsidRPr="006F0E4A">
        <w:rPr>
          <w:rFonts w:ascii="宋体" w:eastAsia="宋体" w:hAnsi="宋体" w:cs="Times New Roman" w:hint="eastAsia"/>
          <w:sz w:val="24"/>
        </w:rPr>
        <w:t>、甲方工作人员不得接受或者要求乙方为其在住房装修、参加婚丧嫁娶、为家属和子女安排工作、旅游和出国等提供方便。</w:t>
      </w:r>
    </w:p>
    <w:p w14:paraId="25165196" w14:textId="77777777" w:rsidR="00CB4650" w:rsidRPr="006F0E4A" w:rsidRDefault="00CB4650" w:rsidP="00CB4650">
      <w:pPr>
        <w:spacing w:line="480" w:lineRule="atLeast"/>
        <w:ind w:firstLineChars="200" w:firstLine="480"/>
        <w:rPr>
          <w:rFonts w:ascii="宋体" w:eastAsia="宋体" w:hAnsi="Calibri" w:cs="Times New Roman"/>
          <w:sz w:val="24"/>
        </w:rPr>
      </w:pPr>
      <w:r w:rsidRPr="006F0E4A">
        <w:rPr>
          <w:rFonts w:ascii="宋体" w:eastAsia="宋体" w:hAnsi="宋体" w:cs="Times New Roman"/>
          <w:sz w:val="24"/>
        </w:rPr>
        <w:t>7</w:t>
      </w:r>
      <w:r w:rsidRPr="006F0E4A">
        <w:rPr>
          <w:rFonts w:ascii="宋体" w:eastAsia="宋体" w:hAnsi="宋体" w:cs="Times New Roman" w:hint="eastAsia"/>
          <w:sz w:val="24"/>
        </w:rPr>
        <w:t>、甲方有权对乙方在履行合同过程中保持廉洁自律的情况进行监督，定期或不定期检查甲乙双方履行本协议情况。</w:t>
      </w:r>
    </w:p>
    <w:p w14:paraId="6444AAC7" w14:textId="77777777" w:rsidR="00CB4650" w:rsidRPr="006F0E4A" w:rsidRDefault="00CB4650" w:rsidP="00CB4650">
      <w:pPr>
        <w:spacing w:line="480" w:lineRule="atLeast"/>
        <w:ind w:firstLineChars="200" w:firstLine="482"/>
        <w:rPr>
          <w:rFonts w:ascii="宋体" w:eastAsia="宋体" w:hAnsi="Calibri" w:cs="Times New Roman"/>
          <w:b/>
          <w:sz w:val="24"/>
        </w:rPr>
      </w:pPr>
      <w:r w:rsidRPr="006F0E4A">
        <w:rPr>
          <w:rFonts w:ascii="宋体" w:eastAsia="宋体" w:hAnsi="宋体" w:cs="Times New Roman" w:hint="eastAsia"/>
          <w:b/>
          <w:sz w:val="24"/>
        </w:rPr>
        <w:t>二、乙方权利、责任及承诺事项</w:t>
      </w:r>
    </w:p>
    <w:p w14:paraId="3958727B" w14:textId="77777777" w:rsidR="00CB4650" w:rsidRPr="006F0E4A" w:rsidRDefault="00CB4650" w:rsidP="00CB4650">
      <w:pPr>
        <w:spacing w:line="480" w:lineRule="atLeast"/>
        <w:ind w:firstLineChars="200" w:firstLine="480"/>
        <w:rPr>
          <w:rFonts w:ascii="宋体" w:eastAsia="宋体" w:hAnsi="Calibri" w:cs="Times New Roman"/>
          <w:sz w:val="24"/>
        </w:rPr>
      </w:pPr>
      <w:r w:rsidRPr="006F0E4A">
        <w:rPr>
          <w:rFonts w:ascii="宋体" w:eastAsia="宋体" w:hAnsi="宋体" w:cs="Times New Roman"/>
          <w:sz w:val="24"/>
        </w:rPr>
        <w:t>1</w:t>
      </w:r>
      <w:r w:rsidRPr="006F0E4A">
        <w:rPr>
          <w:rFonts w:ascii="宋体" w:eastAsia="宋体" w:hAnsi="宋体" w:cs="Times New Roman" w:hint="eastAsia"/>
          <w:sz w:val="24"/>
        </w:rPr>
        <w:t>、乙方有权了解甲方单位有关廉政建设的各项制度和规定，支持甲方执行有关规定和制度。</w:t>
      </w:r>
    </w:p>
    <w:p w14:paraId="112C9887" w14:textId="77777777" w:rsidR="00CB4650" w:rsidRPr="006F0E4A" w:rsidRDefault="00CB4650" w:rsidP="00CB4650">
      <w:pPr>
        <w:spacing w:line="480" w:lineRule="atLeast"/>
        <w:ind w:firstLineChars="200" w:firstLine="480"/>
        <w:rPr>
          <w:rFonts w:ascii="宋体" w:eastAsia="宋体" w:hAnsi="Calibri" w:cs="Times New Roman"/>
          <w:sz w:val="24"/>
        </w:rPr>
      </w:pPr>
      <w:r w:rsidRPr="006F0E4A">
        <w:rPr>
          <w:rFonts w:ascii="宋体" w:eastAsia="宋体" w:hAnsi="宋体" w:cs="Times New Roman"/>
          <w:sz w:val="24"/>
        </w:rPr>
        <w:lastRenderedPageBreak/>
        <w:t>2</w:t>
      </w:r>
      <w:r w:rsidRPr="006F0E4A">
        <w:rPr>
          <w:rFonts w:ascii="宋体" w:eastAsia="宋体" w:hAnsi="宋体" w:cs="Times New Roman" w:hint="eastAsia"/>
          <w:sz w:val="24"/>
        </w:rPr>
        <w:t>、乙方有义务对本单位业务人员进行廉洁自律教育（包括甲方单位制定的有关廉政建设方面的规定），按时出席甲方召集的有关会议。</w:t>
      </w:r>
    </w:p>
    <w:p w14:paraId="76E41D39" w14:textId="77777777" w:rsidR="00CB4650" w:rsidRPr="006F0E4A" w:rsidRDefault="00CB4650" w:rsidP="00CB4650">
      <w:pPr>
        <w:spacing w:line="480" w:lineRule="atLeast"/>
        <w:ind w:firstLineChars="200" w:firstLine="480"/>
        <w:rPr>
          <w:rFonts w:ascii="宋体" w:eastAsia="宋体" w:hAnsi="Calibri" w:cs="Times New Roman"/>
          <w:sz w:val="24"/>
        </w:rPr>
      </w:pPr>
      <w:r w:rsidRPr="006F0E4A">
        <w:rPr>
          <w:rFonts w:ascii="宋体" w:eastAsia="宋体" w:hAnsi="宋体" w:cs="Times New Roman"/>
          <w:sz w:val="24"/>
        </w:rPr>
        <w:t>3</w:t>
      </w:r>
      <w:r w:rsidRPr="006F0E4A">
        <w:rPr>
          <w:rFonts w:ascii="宋体" w:eastAsia="宋体" w:hAnsi="宋体" w:cs="Times New Roman" w:hint="eastAsia"/>
          <w:sz w:val="24"/>
        </w:rPr>
        <w:t>、乙方应当通过正常途径开展相关业务工作，不得为获取不正当利益以任何名义宴请甲方工作人员或向甲方工作人员赠送礼品、礼金及各种有价证券等。</w:t>
      </w:r>
    </w:p>
    <w:p w14:paraId="28421E07" w14:textId="77777777" w:rsidR="00CB4650" w:rsidRPr="006F0E4A" w:rsidRDefault="00CB4650" w:rsidP="00CB4650">
      <w:pPr>
        <w:spacing w:line="480" w:lineRule="atLeast"/>
        <w:ind w:firstLineChars="200" w:firstLine="480"/>
        <w:rPr>
          <w:rFonts w:ascii="宋体" w:eastAsia="宋体" w:hAnsi="Calibri" w:cs="Times New Roman"/>
          <w:sz w:val="24"/>
        </w:rPr>
      </w:pPr>
      <w:r w:rsidRPr="006F0E4A">
        <w:rPr>
          <w:rFonts w:ascii="宋体" w:eastAsia="宋体" w:hAnsi="宋体" w:cs="Times New Roman"/>
          <w:sz w:val="24"/>
        </w:rPr>
        <w:t>4</w:t>
      </w:r>
      <w:r w:rsidRPr="006F0E4A">
        <w:rPr>
          <w:rFonts w:ascii="宋体" w:eastAsia="宋体" w:hAnsi="宋体" w:cs="Times New Roman" w:hint="eastAsia"/>
          <w:sz w:val="24"/>
        </w:rPr>
        <w:t>、乙方不得以洽谈业务、签订经济合同为借口，邀请甲方工作人员外出旅游和进入营业性娱乐场所。</w:t>
      </w:r>
    </w:p>
    <w:p w14:paraId="0B86B203" w14:textId="77777777" w:rsidR="00CB4650" w:rsidRPr="006F0E4A" w:rsidRDefault="00CB4650" w:rsidP="00CB4650">
      <w:pPr>
        <w:spacing w:line="480" w:lineRule="atLeast"/>
        <w:ind w:firstLineChars="200" w:firstLine="480"/>
        <w:rPr>
          <w:rFonts w:ascii="宋体" w:eastAsia="宋体" w:hAnsi="Calibri" w:cs="Times New Roman"/>
          <w:sz w:val="24"/>
        </w:rPr>
      </w:pPr>
      <w:r w:rsidRPr="006F0E4A">
        <w:rPr>
          <w:rFonts w:ascii="宋体" w:eastAsia="宋体" w:hAnsi="宋体" w:cs="Times New Roman"/>
          <w:sz w:val="24"/>
        </w:rPr>
        <w:t>5</w:t>
      </w:r>
      <w:r w:rsidRPr="006F0E4A">
        <w:rPr>
          <w:rFonts w:ascii="宋体" w:eastAsia="宋体" w:hAnsi="宋体" w:cs="Times New Roman" w:hint="eastAsia"/>
          <w:sz w:val="24"/>
        </w:rPr>
        <w:t>、乙方不得为甲方单位和个人购置或者提供通讯工具、交通工具、家电、高档办公用品等物品。</w:t>
      </w:r>
    </w:p>
    <w:p w14:paraId="4967CACC" w14:textId="77777777" w:rsidR="00CB4650" w:rsidRPr="006F0E4A" w:rsidRDefault="00CB4650" w:rsidP="00CB4650">
      <w:pPr>
        <w:spacing w:line="480" w:lineRule="atLeast"/>
        <w:ind w:firstLineChars="200" w:firstLine="482"/>
        <w:rPr>
          <w:rFonts w:ascii="宋体" w:eastAsia="宋体" w:hAnsi="Calibri" w:cs="Times New Roman"/>
          <w:b/>
          <w:sz w:val="24"/>
        </w:rPr>
      </w:pPr>
      <w:r w:rsidRPr="006F0E4A">
        <w:rPr>
          <w:rFonts w:ascii="宋体" w:eastAsia="宋体" w:hAnsi="宋体" w:cs="Times New Roman" w:hint="eastAsia"/>
          <w:b/>
          <w:sz w:val="24"/>
        </w:rPr>
        <w:t>三、违反本协议的处理</w:t>
      </w:r>
    </w:p>
    <w:p w14:paraId="2DDBC64F" w14:textId="77777777" w:rsidR="00CB4650" w:rsidRPr="006F0E4A" w:rsidRDefault="00CB4650" w:rsidP="00CB4650">
      <w:pPr>
        <w:spacing w:line="480" w:lineRule="atLeast"/>
        <w:ind w:firstLineChars="200" w:firstLine="480"/>
        <w:rPr>
          <w:rFonts w:ascii="宋体" w:eastAsia="宋体" w:hAnsi="Calibri" w:cs="Times New Roman"/>
          <w:sz w:val="24"/>
        </w:rPr>
      </w:pPr>
      <w:r w:rsidRPr="006F0E4A">
        <w:rPr>
          <w:rFonts w:ascii="宋体" w:eastAsia="宋体" w:hAnsi="宋体" w:cs="Times New Roman"/>
          <w:sz w:val="24"/>
        </w:rPr>
        <w:t>1</w:t>
      </w:r>
      <w:r w:rsidRPr="006F0E4A">
        <w:rPr>
          <w:rFonts w:ascii="宋体" w:eastAsia="宋体" w:hAnsi="宋体" w:cs="Times New Roman" w:hint="eastAsia"/>
          <w:sz w:val="24"/>
        </w:rPr>
        <w:t>、在履行合同过程中，甲方发现乙方有违反本协议约定，将根据具体情节和造成的后果按合同总价扣除</w:t>
      </w:r>
      <w:r w:rsidRPr="00896EE3">
        <w:rPr>
          <w:rFonts w:ascii="宋体" w:eastAsia="宋体" w:hAnsi="宋体" w:cs="Times New Roman" w:hint="eastAsia"/>
          <w:color w:val="000000"/>
          <w:sz w:val="24"/>
        </w:rPr>
        <w:t>乙方</w:t>
      </w:r>
      <w:r>
        <w:rPr>
          <w:rFonts w:ascii="宋体" w:eastAsia="宋体" w:hAnsi="宋体" w:cs="Times New Roman" w:hint="eastAsia"/>
          <w:color w:val="000000"/>
          <w:sz w:val="24"/>
        </w:rPr>
        <w:t>主合同总金额</w:t>
      </w:r>
      <w:r w:rsidRPr="00896EE3">
        <w:rPr>
          <w:rFonts w:ascii="宋体" w:eastAsia="宋体" w:hAnsi="宋体" w:cs="Times New Roman" w:hint="eastAsia"/>
          <w:color w:val="000000"/>
          <w:sz w:val="24"/>
        </w:rPr>
        <w:t>5</w:t>
      </w:r>
      <w:r>
        <w:rPr>
          <w:rFonts w:ascii="宋体" w:eastAsia="宋体" w:hAnsi="宋体" w:cs="Times New Roman" w:hint="eastAsia"/>
          <w:color w:val="000000"/>
          <w:sz w:val="24"/>
        </w:rPr>
        <w:t>%</w:t>
      </w:r>
      <w:r w:rsidRPr="00896EE3">
        <w:rPr>
          <w:rFonts w:ascii="宋体" w:eastAsia="宋体" w:hAnsi="宋体" w:cs="Times New Roman"/>
          <w:color w:val="000000"/>
          <w:sz w:val="24"/>
        </w:rPr>
        <w:t>-</w:t>
      </w:r>
      <w:r w:rsidRPr="00896EE3">
        <w:rPr>
          <w:rFonts w:ascii="宋体" w:eastAsia="宋体" w:hAnsi="宋体" w:cs="Times New Roman" w:hint="eastAsia"/>
          <w:color w:val="000000"/>
          <w:sz w:val="24"/>
        </w:rPr>
        <w:t>15</w:t>
      </w:r>
      <w:r w:rsidRPr="00896EE3">
        <w:rPr>
          <w:rFonts w:ascii="宋体" w:eastAsia="宋体" w:hAnsi="宋体" w:cs="Times New Roman"/>
          <w:color w:val="000000"/>
          <w:sz w:val="24"/>
        </w:rPr>
        <w:t>%</w:t>
      </w:r>
      <w:r>
        <w:rPr>
          <w:rFonts w:ascii="宋体" w:eastAsia="宋体" w:hAnsi="宋体" w:cs="Times New Roman"/>
          <w:color w:val="000000"/>
          <w:sz w:val="24"/>
        </w:rPr>
        <w:t>的</w:t>
      </w:r>
      <w:r w:rsidRPr="00896EE3">
        <w:rPr>
          <w:rFonts w:ascii="宋体" w:eastAsia="宋体" w:hAnsi="宋体" w:cs="Times New Roman" w:hint="eastAsia"/>
          <w:color w:val="000000"/>
          <w:sz w:val="24"/>
        </w:rPr>
        <w:t>违约金，</w:t>
      </w:r>
      <w:r w:rsidRPr="006F0E4A">
        <w:rPr>
          <w:rFonts w:ascii="宋体" w:eastAsia="宋体" w:hAnsi="宋体" w:cs="Times New Roman" w:hint="eastAsia"/>
          <w:sz w:val="24"/>
        </w:rPr>
        <w:t>直至终止合同。甲方对乙方采用不正当手段获取的非法所得予以追缴，由此给甲方造成的损失由乙方承担。</w:t>
      </w:r>
    </w:p>
    <w:p w14:paraId="63538223" w14:textId="77777777" w:rsidR="00CB4650" w:rsidRPr="006F0E4A" w:rsidRDefault="00CB4650" w:rsidP="00CB4650">
      <w:pPr>
        <w:spacing w:line="480" w:lineRule="atLeast"/>
        <w:ind w:firstLineChars="200" w:firstLine="480"/>
        <w:rPr>
          <w:rFonts w:ascii="宋体" w:eastAsia="宋体" w:hAnsi="Calibri" w:cs="Times New Roman"/>
          <w:sz w:val="24"/>
        </w:rPr>
      </w:pPr>
      <w:r w:rsidRPr="006F0E4A">
        <w:rPr>
          <w:rFonts w:ascii="宋体" w:eastAsia="宋体" w:hAnsi="宋体" w:cs="Times New Roman"/>
          <w:sz w:val="24"/>
        </w:rPr>
        <w:t>2</w:t>
      </w:r>
      <w:r w:rsidRPr="006F0E4A">
        <w:rPr>
          <w:rFonts w:ascii="宋体" w:eastAsia="宋体" w:hAnsi="宋体" w:cs="Times New Roman" w:hint="eastAsia"/>
          <w:sz w:val="24"/>
        </w:rPr>
        <w:t>、乙方在履行合同过程中采用各种方式贿赂甲方工作人员被检察机关立案查处的，视其情节甲方有权取消或终止合同，由此给甲方造成的损失由乙方承担。</w:t>
      </w:r>
    </w:p>
    <w:p w14:paraId="15B476D2" w14:textId="77777777" w:rsidR="00CB4650" w:rsidRPr="006F0E4A" w:rsidRDefault="00CB4650" w:rsidP="00CB4650">
      <w:pPr>
        <w:spacing w:line="480" w:lineRule="atLeast"/>
        <w:ind w:firstLineChars="200" w:firstLine="480"/>
        <w:rPr>
          <w:rFonts w:ascii="宋体" w:eastAsia="宋体" w:hAnsi="Calibri" w:cs="Times New Roman"/>
          <w:sz w:val="24"/>
        </w:rPr>
      </w:pPr>
      <w:r w:rsidRPr="006F0E4A">
        <w:rPr>
          <w:rFonts w:ascii="宋体" w:eastAsia="宋体" w:hAnsi="宋体" w:cs="Times New Roman"/>
          <w:sz w:val="24"/>
        </w:rPr>
        <w:t>3</w:t>
      </w:r>
      <w:r w:rsidRPr="006F0E4A">
        <w:rPr>
          <w:rFonts w:ascii="宋体" w:eastAsia="宋体" w:hAnsi="宋体" w:cs="Times New Roman" w:hint="eastAsia"/>
          <w:sz w:val="24"/>
        </w:rPr>
        <w:t>、乙方在与甲方订立合同及履行合同过程中，发现甲方人员有不廉洁行为，可告知甲方单位主管领导，及时采取措施，终止其不廉洁行为的继续发生；情节严重的可向有关部门投诉或举报。甲方不得找任何借口对乙方进行报复。</w:t>
      </w:r>
    </w:p>
    <w:p w14:paraId="473F24AA" w14:textId="77777777" w:rsidR="00CB4650" w:rsidRPr="006F0E4A" w:rsidRDefault="00CB4650" w:rsidP="00CB4650">
      <w:pPr>
        <w:spacing w:line="480" w:lineRule="atLeast"/>
        <w:ind w:firstLineChars="200" w:firstLine="480"/>
        <w:rPr>
          <w:rFonts w:ascii="宋体" w:eastAsia="宋体" w:hAnsi="Calibri" w:cs="Times New Roman"/>
          <w:sz w:val="24"/>
        </w:rPr>
      </w:pPr>
      <w:r w:rsidRPr="006F0E4A">
        <w:rPr>
          <w:rFonts w:ascii="宋体" w:eastAsia="宋体" w:hAnsi="宋体" w:cs="Times New Roman" w:hint="eastAsia"/>
          <w:sz w:val="24"/>
        </w:rPr>
        <w:t>四、在履行合同过程中，乙方能严格遵守本协议或对甲方人员的不正当行为具实举报，甲方在同等条件下给予乙方后续合作优先权。</w:t>
      </w:r>
    </w:p>
    <w:p w14:paraId="5C6E6772" w14:textId="77777777" w:rsidR="00CB4650" w:rsidRPr="00A25D38" w:rsidRDefault="00CB4650" w:rsidP="00CB4650">
      <w:pPr>
        <w:spacing w:line="360" w:lineRule="auto"/>
        <w:ind w:firstLineChars="200" w:firstLine="480"/>
        <w:jc w:val="left"/>
        <w:rPr>
          <w:rFonts w:ascii="新宋体" w:eastAsia="新宋体" w:hAnsi="新宋体" w:cs="Times New Roman"/>
          <w:b/>
          <w:sz w:val="24"/>
        </w:rPr>
      </w:pPr>
      <w:r w:rsidRPr="006F0E4A">
        <w:rPr>
          <w:rFonts w:ascii="宋体" w:eastAsia="宋体" w:hAnsi="宋体" w:cs="Times New Roman" w:hint="eastAsia"/>
          <w:sz w:val="24"/>
        </w:rPr>
        <w:t>五、本协议作为</w:t>
      </w:r>
      <w:r w:rsidRPr="00241FC8">
        <w:rPr>
          <w:rFonts w:ascii="宋体" w:eastAsia="宋体" w:hAnsi="宋体" w:cs="Times New Roman" w:hint="eastAsia"/>
          <w:b/>
          <w:sz w:val="24"/>
        </w:rPr>
        <w:t>《</w:t>
      </w:r>
      <w:r w:rsidRPr="00A25D38">
        <w:rPr>
          <w:rFonts w:ascii="宋体" w:eastAsia="宋体" w:hAnsi="宋体" w:cs="Times New Roman" w:hint="eastAsia"/>
          <w:b/>
          <w:sz w:val="24"/>
        </w:rPr>
        <w:t>广告发布合同</w:t>
      </w:r>
      <w:r w:rsidRPr="00241FC8">
        <w:rPr>
          <w:rFonts w:ascii="宋体" w:eastAsia="宋体" w:hAnsi="宋体" w:cs="Times New Roman" w:hint="eastAsia"/>
          <w:b/>
          <w:sz w:val="24"/>
        </w:rPr>
        <w:t>》</w:t>
      </w:r>
      <w:r w:rsidRPr="006F0E4A">
        <w:rPr>
          <w:rFonts w:ascii="宋体" w:eastAsia="宋体" w:hAnsi="宋体" w:cs="Times New Roman" w:hint="eastAsia"/>
          <w:sz w:val="24"/>
        </w:rPr>
        <w:t>合同的附件，与</w:t>
      </w:r>
      <w:r w:rsidRPr="00241FC8">
        <w:rPr>
          <w:rFonts w:ascii="宋体" w:eastAsia="宋体" w:hAnsi="宋体" w:cs="Times New Roman" w:hint="eastAsia"/>
          <w:b/>
          <w:sz w:val="24"/>
        </w:rPr>
        <w:t>《广告发布合同》</w:t>
      </w:r>
      <w:r w:rsidRPr="006F0E4A">
        <w:rPr>
          <w:rFonts w:ascii="宋体" w:eastAsia="宋体" w:hAnsi="宋体" w:cs="Times New Roman" w:hint="eastAsia"/>
          <w:sz w:val="24"/>
        </w:rPr>
        <w:t>合同具有同等法律效力，经甲乙双方签字盖章后生效。</w:t>
      </w:r>
    </w:p>
    <w:p w14:paraId="12836A84" w14:textId="77777777" w:rsidR="00CB4650" w:rsidRPr="006F0E4A" w:rsidRDefault="00CB4650" w:rsidP="00CB4650">
      <w:pPr>
        <w:spacing w:line="480" w:lineRule="atLeast"/>
        <w:ind w:firstLineChars="200" w:firstLine="480"/>
        <w:rPr>
          <w:rFonts w:ascii="宋体" w:eastAsia="宋体" w:hAnsi="Calibri" w:cs="Times New Roman"/>
          <w:sz w:val="24"/>
        </w:rPr>
      </w:pPr>
      <w:r w:rsidRPr="006F0E4A">
        <w:rPr>
          <w:rFonts w:ascii="宋体" w:eastAsia="宋体" w:hAnsi="宋体" w:cs="Times New Roman" w:hint="eastAsia"/>
          <w:sz w:val="24"/>
        </w:rPr>
        <w:t>六、甲乙双方愿意接受主管部门、纪检监察部门、检察机关对本协议执行情况的监督检查直至处罚。</w:t>
      </w:r>
    </w:p>
    <w:p w14:paraId="569A0538" w14:textId="77777777" w:rsidR="00CB4650" w:rsidRPr="006F0E4A" w:rsidRDefault="00CB4650" w:rsidP="00CB4650">
      <w:pPr>
        <w:spacing w:line="480" w:lineRule="atLeast"/>
        <w:ind w:firstLineChars="200" w:firstLine="480"/>
        <w:rPr>
          <w:rFonts w:ascii="宋体" w:eastAsia="宋体" w:hAnsi="Calibri" w:cs="Times New Roman"/>
          <w:sz w:val="24"/>
        </w:rPr>
      </w:pPr>
      <w:r w:rsidRPr="006F0E4A">
        <w:rPr>
          <w:rFonts w:ascii="宋体" w:eastAsia="宋体" w:hAnsi="宋体" w:cs="Times New Roman" w:hint="eastAsia"/>
          <w:sz w:val="24"/>
        </w:rPr>
        <w:t>七、本协议一式</w:t>
      </w:r>
      <w:r>
        <w:rPr>
          <w:rFonts w:ascii="宋体" w:eastAsia="宋体" w:hAnsi="宋体" w:cs="Times New Roman" w:hint="eastAsia"/>
          <w:sz w:val="24"/>
        </w:rPr>
        <w:t>俩</w:t>
      </w:r>
      <w:r w:rsidRPr="006F0E4A">
        <w:rPr>
          <w:rFonts w:ascii="宋体" w:eastAsia="宋体" w:hAnsi="宋体" w:cs="Times New Roman" w:hint="eastAsia"/>
          <w:sz w:val="24"/>
        </w:rPr>
        <w:t>份，甲方执</w:t>
      </w:r>
      <w:r>
        <w:rPr>
          <w:rFonts w:ascii="宋体" w:eastAsia="宋体" w:hAnsi="宋体" w:cs="Times New Roman" w:hint="eastAsia"/>
          <w:sz w:val="24"/>
        </w:rPr>
        <w:t>壹</w:t>
      </w:r>
      <w:r w:rsidRPr="006F0E4A">
        <w:rPr>
          <w:rFonts w:ascii="宋体" w:eastAsia="宋体" w:hAnsi="宋体" w:cs="Times New Roman" w:hint="eastAsia"/>
          <w:sz w:val="24"/>
        </w:rPr>
        <w:t>份，乙方执</w:t>
      </w:r>
      <w:r>
        <w:rPr>
          <w:rFonts w:ascii="宋体" w:eastAsia="宋体" w:hAnsi="宋体" w:cs="Times New Roman" w:hint="eastAsia"/>
          <w:sz w:val="24"/>
        </w:rPr>
        <w:t>壹</w:t>
      </w:r>
      <w:r w:rsidRPr="006F0E4A">
        <w:rPr>
          <w:rFonts w:ascii="宋体" w:eastAsia="宋体" w:hAnsi="宋体" w:cs="Times New Roman" w:hint="eastAsia"/>
          <w:sz w:val="24"/>
        </w:rPr>
        <w:t>份。</w:t>
      </w:r>
    </w:p>
    <w:p w14:paraId="6DC7292E" w14:textId="77777777" w:rsidR="00CB4650" w:rsidRPr="006F0E4A" w:rsidRDefault="00CB4650" w:rsidP="00CB4650">
      <w:pPr>
        <w:spacing w:line="480" w:lineRule="atLeast"/>
        <w:rPr>
          <w:rFonts w:ascii="宋体" w:eastAsia="宋体" w:hAnsi="Calibri" w:cs="Times New Roman"/>
          <w:sz w:val="24"/>
        </w:rPr>
      </w:pPr>
      <w:r>
        <w:rPr>
          <w:rFonts w:ascii="宋体" w:eastAsia="宋体" w:hAnsi="宋体" w:cs="Times New Roman" w:hint="eastAsia"/>
          <w:sz w:val="24"/>
        </w:rPr>
        <w:t>甲方</w:t>
      </w:r>
      <w:r w:rsidRPr="006F0E4A">
        <w:rPr>
          <w:rFonts w:ascii="宋体" w:eastAsia="宋体" w:hAnsi="宋体" w:cs="Times New Roman" w:hint="eastAsia"/>
          <w:sz w:val="24"/>
        </w:rPr>
        <w:t>：贵州习酒销售有限责任公司</w:t>
      </w:r>
      <w:r>
        <w:rPr>
          <w:rFonts w:ascii="宋体" w:eastAsia="宋体" w:hAnsi="宋体" w:cs="Times New Roman" w:hint="eastAsia"/>
          <w:sz w:val="24"/>
        </w:rPr>
        <w:t>乙方</w:t>
      </w:r>
      <w:r w:rsidRPr="006F0E4A">
        <w:rPr>
          <w:rFonts w:ascii="宋体" w:eastAsia="宋体" w:hAnsi="宋体" w:cs="Times New Roman" w:hint="eastAsia"/>
          <w:sz w:val="24"/>
        </w:rPr>
        <w:t>：</w:t>
      </w:r>
      <w:r w:rsidRPr="008E0222">
        <w:rPr>
          <w:rFonts w:ascii="宋体" w:eastAsia="宋体" w:hAnsi="宋体" w:cs="Times New Roman" w:hint="eastAsia"/>
          <w:bCs/>
          <w:color w:val="FF0000"/>
          <w:kern w:val="0"/>
          <w:sz w:val="24"/>
          <w:u w:val="single"/>
        </w:rPr>
        <w:t>XX公司</w:t>
      </w:r>
    </w:p>
    <w:p w14:paraId="0C83C2E0" w14:textId="77777777" w:rsidR="00CB4650" w:rsidRPr="006F0E4A" w:rsidRDefault="00CB4650" w:rsidP="00CB4650">
      <w:pPr>
        <w:spacing w:line="480" w:lineRule="atLeast"/>
        <w:rPr>
          <w:rFonts w:ascii="宋体" w:eastAsia="宋体" w:hAnsi="Calibri" w:cs="Times New Roman"/>
          <w:sz w:val="24"/>
        </w:rPr>
      </w:pPr>
      <w:r w:rsidRPr="006F0E4A">
        <w:rPr>
          <w:rFonts w:ascii="宋体" w:eastAsia="宋体" w:hAnsi="宋体" w:cs="Times New Roman" w:hint="eastAsia"/>
          <w:sz w:val="24"/>
        </w:rPr>
        <w:t>甲方代表：（签字）乙方代表：（签字）</w:t>
      </w:r>
    </w:p>
    <w:p w14:paraId="35D7B3EA" w14:textId="77777777" w:rsidR="00CB4650" w:rsidRDefault="00CB4650" w:rsidP="00CB4650">
      <w:pPr>
        <w:spacing w:line="620" w:lineRule="exact"/>
        <w:rPr>
          <w:rFonts w:ascii="宋体" w:eastAsia="宋体" w:hAnsi="宋体" w:cs="Times New Roman"/>
          <w:sz w:val="24"/>
        </w:rPr>
      </w:pPr>
      <w:r w:rsidRPr="006F0E4A">
        <w:rPr>
          <w:rFonts w:ascii="宋体" w:eastAsia="宋体" w:hAnsi="宋体" w:cs="Times New Roman" w:hint="eastAsia"/>
          <w:sz w:val="24"/>
        </w:rPr>
        <w:lastRenderedPageBreak/>
        <w:t>签约日期：年月日签约日期：年月</w:t>
      </w:r>
    </w:p>
    <w:p w14:paraId="2F1DD5C0" w14:textId="77777777" w:rsidR="00CB4650" w:rsidRDefault="00CB4650" w:rsidP="00CB4650">
      <w:pPr>
        <w:spacing w:line="620" w:lineRule="exact"/>
        <w:rPr>
          <w:rFonts w:ascii="宋体" w:eastAsia="宋体" w:hAnsi="宋体" w:cs="Times New Roman"/>
          <w:sz w:val="24"/>
        </w:rPr>
      </w:pPr>
    </w:p>
    <w:p w14:paraId="269DF401" w14:textId="77777777" w:rsidR="00CB4650" w:rsidRDefault="00CB4650" w:rsidP="00CB4650">
      <w:pPr>
        <w:spacing w:line="620" w:lineRule="exact"/>
        <w:rPr>
          <w:rFonts w:ascii="宋体" w:eastAsia="宋体" w:hAnsi="宋体" w:cs="Times New Roman"/>
          <w:sz w:val="24"/>
        </w:rPr>
      </w:pPr>
    </w:p>
    <w:p w14:paraId="14A68842" w14:textId="77777777" w:rsidR="00CB4650" w:rsidRDefault="00CB4650" w:rsidP="00CB4650">
      <w:pPr>
        <w:spacing w:line="620" w:lineRule="exact"/>
        <w:rPr>
          <w:rFonts w:ascii="宋体" w:eastAsia="宋体" w:hAnsi="宋体" w:cs="Times New Roman"/>
          <w:sz w:val="24"/>
        </w:rPr>
      </w:pPr>
      <w:r>
        <w:rPr>
          <w:rFonts w:ascii="宋体" w:eastAsia="宋体" w:hAnsi="宋体" w:cs="Times New Roman"/>
          <w:b/>
          <w:sz w:val="24"/>
        </w:rPr>
        <w:t>附件</w:t>
      </w:r>
      <w:r>
        <w:rPr>
          <w:rFonts w:ascii="宋体" w:eastAsia="宋体" w:hAnsi="宋体" w:cs="Times New Roman" w:hint="eastAsia"/>
          <w:b/>
          <w:sz w:val="24"/>
        </w:rPr>
        <w:t>2：</w:t>
      </w:r>
      <w:r w:rsidRPr="00686550">
        <w:rPr>
          <w:rFonts w:ascii="宋体" w:eastAsia="宋体" w:hAnsi="宋体" w:cs="Times New Roman" w:hint="eastAsia"/>
          <w:sz w:val="24"/>
        </w:rPr>
        <w:t>《习酒广告发布设计样稿》及制作材质标准</w:t>
      </w:r>
      <w:r>
        <w:rPr>
          <w:rFonts w:ascii="宋体" w:eastAsia="宋体" w:hAnsi="宋体" w:cs="Times New Roman" w:hint="eastAsia"/>
          <w:sz w:val="24"/>
        </w:rPr>
        <w:t>:；</w:t>
      </w:r>
    </w:p>
    <w:p w14:paraId="53C600CD" w14:textId="77777777" w:rsidR="00CB4650" w:rsidRDefault="00CB4650" w:rsidP="00CB4650">
      <w:pPr>
        <w:spacing w:line="620" w:lineRule="exact"/>
        <w:rPr>
          <w:rFonts w:ascii="宋体" w:eastAsia="宋体" w:hAnsi="宋体" w:cs="Times New Roman"/>
          <w:sz w:val="24"/>
        </w:rPr>
      </w:pPr>
      <w:r w:rsidRPr="00815189">
        <w:rPr>
          <w:rFonts w:ascii="宋体" w:eastAsia="宋体" w:hAnsi="宋体" w:cs="Times New Roman" w:hint="eastAsia"/>
          <w:b/>
          <w:sz w:val="24"/>
        </w:rPr>
        <w:t>附件3：</w:t>
      </w:r>
      <w:r w:rsidRPr="00686550">
        <w:rPr>
          <w:rFonts w:ascii="宋体" w:eastAsia="宋体" w:hAnsi="宋体" w:cs="Times New Roman" w:hint="eastAsia"/>
          <w:sz w:val="24"/>
        </w:rPr>
        <w:t>《广告上刊图片》</w:t>
      </w:r>
      <w:r>
        <w:rPr>
          <w:rFonts w:ascii="宋体" w:eastAsia="宋体" w:hAnsi="宋体" w:cs="Times New Roman" w:hint="eastAsia"/>
          <w:sz w:val="24"/>
        </w:rPr>
        <w:t>；</w:t>
      </w:r>
    </w:p>
    <w:p w14:paraId="6E19947B" w14:textId="77777777" w:rsidR="00CB4650" w:rsidRPr="00686550" w:rsidRDefault="00CB4650" w:rsidP="00CB4650">
      <w:pPr>
        <w:spacing w:line="620" w:lineRule="exact"/>
        <w:rPr>
          <w:rFonts w:ascii="宋体" w:eastAsia="宋体" w:hAnsi="宋体" w:cs="Times New Roman"/>
          <w:sz w:val="24"/>
        </w:rPr>
      </w:pPr>
      <w:r w:rsidRPr="00815189">
        <w:rPr>
          <w:rFonts w:ascii="宋体" w:eastAsia="宋体" w:hAnsi="宋体" w:cs="Times New Roman" w:hint="eastAsia"/>
          <w:b/>
          <w:sz w:val="24"/>
        </w:rPr>
        <w:t>附件4：</w:t>
      </w:r>
      <w:r>
        <w:rPr>
          <w:rFonts w:ascii="宋体" w:eastAsia="宋体" w:hAnsi="宋体" w:cs="Times New Roman" w:hint="eastAsia"/>
          <w:color w:val="FF0000"/>
          <w:sz w:val="24"/>
        </w:rPr>
        <w:t>缴纳履约保证金的书面银行回执单</w:t>
      </w:r>
      <w:r w:rsidRPr="00686550">
        <w:rPr>
          <w:rFonts w:ascii="宋体" w:eastAsia="宋体" w:hAnsi="宋体" w:cs="Times New Roman" w:hint="eastAsia"/>
          <w:sz w:val="24"/>
        </w:rPr>
        <w:t>。</w:t>
      </w:r>
    </w:p>
    <w:p w14:paraId="666234FB" w14:textId="77777777" w:rsidR="00CB4650" w:rsidRPr="00815189" w:rsidRDefault="00CB4650" w:rsidP="00CB4650">
      <w:pPr>
        <w:spacing w:line="620" w:lineRule="exact"/>
        <w:rPr>
          <w:rFonts w:ascii="Calibri" w:eastAsia="宋体" w:hAnsi="Calibri" w:cs="Times New Roman"/>
          <w:b/>
        </w:rPr>
      </w:pPr>
    </w:p>
    <w:p w14:paraId="60977C97" w14:textId="77777777" w:rsidR="00CB4650" w:rsidRPr="00D008F9" w:rsidRDefault="00CB4650" w:rsidP="00CB4650">
      <w:pPr>
        <w:rPr>
          <w:rFonts w:ascii="Calibri" w:eastAsia="宋体" w:hAnsi="Calibri" w:cs="Times New Roman"/>
          <w:szCs w:val="21"/>
        </w:rPr>
      </w:pPr>
    </w:p>
    <w:p w14:paraId="2E938CEA" w14:textId="77777777" w:rsidR="00CB4650" w:rsidRPr="00171BFE" w:rsidRDefault="00CB4650" w:rsidP="00CB4650">
      <w:pPr>
        <w:rPr>
          <w:rFonts w:ascii="Calibri" w:eastAsia="宋体" w:hAnsi="Calibri" w:cs="Times New Roman"/>
          <w:highlight w:val="yellow"/>
        </w:rPr>
      </w:pPr>
    </w:p>
    <w:p w14:paraId="6D91C199" w14:textId="77777777" w:rsidR="00D74ADE" w:rsidRPr="00D74ADE" w:rsidRDefault="00D74ADE" w:rsidP="00CB4650">
      <w:pPr>
        <w:spacing w:line="360" w:lineRule="auto"/>
        <w:jc w:val="center"/>
      </w:pPr>
    </w:p>
    <w:sectPr w:rsidR="00D74ADE" w:rsidRPr="00D74ADE" w:rsidSect="00822FD7">
      <w:pgSz w:w="11906" w:h="16838"/>
      <w:pgMar w:top="2098" w:right="1474" w:bottom="1985"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1D29AC" w14:textId="77777777" w:rsidR="00F00A45" w:rsidRDefault="00F00A45" w:rsidP="00305497">
      <w:r>
        <w:separator/>
      </w:r>
    </w:p>
  </w:endnote>
  <w:endnote w:type="continuationSeparator" w:id="0">
    <w:p w14:paraId="51B5ADB9" w14:textId="77777777" w:rsidR="00F00A45" w:rsidRDefault="00F00A45" w:rsidP="00305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方正小标宋简体">
    <w:altName w:val="Arial Unicode MS"/>
    <w:panose1 w:val="02000000000000000000"/>
    <w:charset w:val="86"/>
    <w:family w:val="auto"/>
    <w:pitch w:val="variable"/>
    <w:sig w:usb0="00000001" w:usb1="080E0000" w:usb2="00000010" w:usb3="00000000" w:csb0="00040000" w:csb1="00000000"/>
  </w:font>
  <w:font w:name="新宋体">
    <w:panose1 w:val="02010609030101010101"/>
    <w:charset w:val="86"/>
    <w:family w:val="modern"/>
    <w:pitch w:val="fixed"/>
    <w:sig w:usb0="0000028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47E38C" w14:textId="77777777" w:rsidR="00F00A45" w:rsidRDefault="00F00A45" w:rsidP="00305497">
      <w:r>
        <w:separator/>
      </w:r>
    </w:p>
  </w:footnote>
  <w:footnote w:type="continuationSeparator" w:id="0">
    <w:p w14:paraId="3F8556A7" w14:textId="77777777" w:rsidR="00F00A45" w:rsidRDefault="00F00A45" w:rsidP="003054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E24B3"/>
    <w:multiLevelType w:val="multilevel"/>
    <w:tmpl w:val="041E24B3"/>
    <w:lvl w:ilvl="0">
      <w:start w:val="2"/>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54D8D4DC"/>
    <w:multiLevelType w:val="singleLevel"/>
    <w:tmpl w:val="54D8D4DC"/>
    <w:lvl w:ilvl="0">
      <w:start w:val="2"/>
      <w:numFmt w:val="decimal"/>
      <w:lvlText w:val="%1."/>
      <w:lvlJc w:val="left"/>
      <w:pPr>
        <w:tabs>
          <w:tab w:val="left" w:pos="312"/>
        </w:tabs>
      </w:pPr>
    </w:lvl>
  </w:abstractNum>
  <w:abstractNum w:abstractNumId="2">
    <w:nsid w:val="62227007"/>
    <w:multiLevelType w:val="multilevel"/>
    <w:tmpl w:val="62227007"/>
    <w:lvl w:ilvl="0">
      <w:start w:val="1"/>
      <w:numFmt w:val="decimal"/>
      <w:lvlText w:val="%1、"/>
      <w:lvlJc w:val="left"/>
      <w:pPr>
        <w:tabs>
          <w:tab w:val="left" w:pos="786"/>
        </w:tabs>
        <w:ind w:left="-141" w:firstLine="567"/>
      </w:pPr>
      <w:rPr>
        <w:rFonts w:ascii="宋体" w:eastAsia="宋体" w:hAnsi="宋体" w:hint="eastAsia"/>
      </w:rPr>
    </w:lvl>
    <w:lvl w:ilvl="1">
      <w:start w:val="1"/>
      <w:numFmt w:val="lowerLetter"/>
      <w:lvlText w:val="%2)"/>
      <w:lvlJc w:val="left"/>
      <w:pPr>
        <w:tabs>
          <w:tab w:val="left" w:pos="840"/>
        </w:tabs>
        <w:ind w:left="840" w:hanging="420"/>
      </w:pPr>
      <w:rPr>
        <w:rFonts w:ascii="Times New Roman" w:hAnsi="Times New Roman" w:cs="Times New Roman" w:hint="default"/>
      </w:rPr>
    </w:lvl>
    <w:lvl w:ilvl="2">
      <w:start w:val="1"/>
      <w:numFmt w:val="lowerRoman"/>
      <w:lvlText w:val="%3."/>
      <w:lvlJc w:val="right"/>
      <w:pPr>
        <w:tabs>
          <w:tab w:val="left" w:pos="1260"/>
        </w:tabs>
        <w:ind w:left="1260" w:hanging="420"/>
      </w:pPr>
      <w:rPr>
        <w:rFonts w:ascii="Times New Roman" w:hAnsi="Times New Roman" w:cs="Times New Roman" w:hint="default"/>
      </w:rPr>
    </w:lvl>
    <w:lvl w:ilvl="3">
      <w:start w:val="1"/>
      <w:numFmt w:val="decimal"/>
      <w:lvlText w:val="%4."/>
      <w:lvlJc w:val="left"/>
      <w:pPr>
        <w:tabs>
          <w:tab w:val="left" w:pos="1680"/>
        </w:tabs>
        <w:ind w:left="1680" w:hanging="420"/>
      </w:pPr>
      <w:rPr>
        <w:rFonts w:ascii="Times New Roman" w:hAnsi="Times New Roman" w:cs="Times New Roman" w:hint="default"/>
      </w:rPr>
    </w:lvl>
    <w:lvl w:ilvl="4">
      <w:start w:val="1"/>
      <w:numFmt w:val="lowerLetter"/>
      <w:lvlText w:val="%5)"/>
      <w:lvlJc w:val="left"/>
      <w:pPr>
        <w:tabs>
          <w:tab w:val="left" w:pos="2100"/>
        </w:tabs>
        <w:ind w:left="2100" w:hanging="420"/>
      </w:pPr>
      <w:rPr>
        <w:rFonts w:ascii="Times New Roman" w:hAnsi="Times New Roman" w:cs="Times New Roman" w:hint="default"/>
      </w:rPr>
    </w:lvl>
    <w:lvl w:ilvl="5">
      <w:start w:val="1"/>
      <w:numFmt w:val="lowerRoman"/>
      <w:lvlText w:val="%6."/>
      <w:lvlJc w:val="right"/>
      <w:pPr>
        <w:tabs>
          <w:tab w:val="left" w:pos="2520"/>
        </w:tabs>
        <w:ind w:left="2520" w:hanging="420"/>
      </w:pPr>
      <w:rPr>
        <w:rFonts w:ascii="Times New Roman" w:hAnsi="Times New Roman" w:cs="Times New Roman" w:hint="default"/>
      </w:rPr>
    </w:lvl>
    <w:lvl w:ilvl="6">
      <w:start w:val="1"/>
      <w:numFmt w:val="decimal"/>
      <w:lvlText w:val="%7."/>
      <w:lvlJc w:val="left"/>
      <w:pPr>
        <w:tabs>
          <w:tab w:val="left" w:pos="2940"/>
        </w:tabs>
        <w:ind w:left="2940" w:hanging="420"/>
      </w:pPr>
      <w:rPr>
        <w:rFonts w:ascii="Times New Roman" w:hAnsi="Times New Roman" w:cs="Times New Roman" w:hint="default"/>
      </w:rPr>
    </w:lvl>
    <w:lvl w:ilvl="7">
      <w:start w:val="1"/>
      <w:numFmt w:val="lowerLetter"/>
      <w:lvlText w:val="%8)"/>
      <w:lvlJc w:val="left"/>
      <w:pPr>
        <w:tabs>
          <w:tab w:val="left" w:pos="3360"/>
        </w:tabs>
        <w:ind w:left="3360" w:hanging="420"/>
      </w:pPr>
      <w:rPr>
        <w:rFonts w:ascii="Times New Roman" w:hAnsi="Times New Roman" w:cs="Times New Roman" w:hint="default"/>
      </w:rPr>
    </w:lvl>
    <w:lvl w:ilvl="8">
      <w:start w:val="1"/>
      <w:numFmt w:val="lowerRoman"/>
      <w:lvlText w:val="%9."/>
      <w:lvlJc w:val="right"/>
      <w:pPr>
        <w:tabs>
          <w:tab w:val="left" w:pos="3780"/>
        </w:tabs>
        <w:ind w:left="3780" w:hanging="420"/>
      </w:pPr>
      <w:rPr>
        <w:rFonts w:ascii="Times New Roman" w:hAnsi="Times New Roman" w:cs="Times New Roman" w:hint="default"/>
      </w:r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朱建华">
    <w15:presenceInfo w15:providerId="None" w15:userId="朱建华"/>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KGWebUrl" w:val="http://oa.gzxijiu.cn:80/seeyon/officeservlet"/>
  </w:docVars>
  <w:rsids>
    <w:rsidRoot w:val="00EC7B52"/>
    <w:rsid w:val="00006CC7"/>
    <w:rsid w:val="0001447F"/>
    <w:rsid w:val="00015BBC"/>
    <w:rsid w:val="00025852"/>
    <w:rsid w:val="00044E08"/>
    <w:rsid w:val="00050A84"/>
    <w:rsid w:val="00055682"/>
    <w:rsid w:val="00061842"/>
    <w:rsid w:val="00063D73"/>
    <w:rsid w:val="00064462"/>
    <w:rsid w:val="00067DB2"/>
    <w:rsid w:val="00077823"/>
    <w:rsid w:val="00093CEF"/>
    <w:rsid w:val="000E2D2D"/>
    <w:rsid w:val="000E464F"/>
    <w:rsid w:val="000F03B2"/>
    <w:rsid w:val="000F2EA3"/>
    <w:rsid w:val="000F4A11"/>
    <w:rsid w:val="000F5759"/>
    <w:rsid w:val="00140563"/>
    <w:rsid w:val="00141DFF"/>
    <w:rsid w:val="0016616B"/>
    <w:rsid w:val="0017791F"/>
    <w:rsid w:val="00192AE3"/>
    <w:rsid w:val="00194BFF"/>
    <w:rsid w:val="001A3FC7"/>
    <w:rsid w:val="001B4D74"/>
    <w:rsid w:val="001B6F39"/>
    <w:rsid w:val="001C71E2"/>
    <w:rsid w:val="001D55D8"/>
    <w:rsid w:val="0020238F"/>
    <w:rsid w:val="002025BE"/>
    <w:rsid w:val="00203521"/>
    <w:rsid w:val="00224B7B"/>
    <w:rsid w:val="00227EC0"/>
    <w:rsid w:val="002311B1"/>
    <w:rsid w:val="00253535"/>
    <w:rsid w:val="00273D15"/>
    <w:rsid w:val="002806E7"/>
    <w:rsid w:val="002814C7"/>
    <w:rsid w:val="0029514A"/>
    <w:rsid w:val="002A0551"/>
    <w:rsid w:val="002B13D7"/>
    <w:rsid w:val="002C2FCA"/>
    <w:rsid w:val="002D720F"/>
    <w:rsid w:val="002F1855"/>
    <w:rsid w:val="00305497"/>
    <w:rsid w:val="00314B19"/>
    <w:rsid w:val="003303C8"/>
    <w:rsid w:val="00332920"/>
    <w:rsid w:val="003434BC"/>
    <w:rsid w:val="00357F41"/>
    <w:rsid w:val="003655AD"/>
    <w:rsid w:val="0037602D"/>
    <w:rsid w:val="0038464D"/>
    <w:rsid w:val="003927F2"/>
    <w:rsid w:val="00395928"/>
    <w:rsid w:val="00397D18"/>
    <w:rsid w:val="003B7880"/>
    <w:rsid w:val="003C052D"/>
    <w:rsid w:val="003C121C"/>
    <w:rsid w:val="003D0EA5"/>
    <w:rsid w:val="003D405C"/>
    <w:rsid w:val="003E0F5D"/>
    <w:rsid w:val="003F3EE2"/>
    <w:rsid w:val="003F77FB"/>
    <w:rsid w:val="003F7F60"/>
    <w:rsid w:val="0043423B"/>
    <w:rsid w:val="00470017"/>
    <w:rsid w:val="00471ADA"/>
    <w:rsid w:val="0049027C"/>
    <w:rsid w:val="004931F3"/>
    <w:rsid w:val="004C55C6"/>
    <w:rsid w:val="004C6361"/>
    <w:rsid w:val="004F0D0D"/>
    <w:rsid w:val="004F2571"/>
    <w:rsid w:val="00503E41"/>
    <w:rsid w:val="00511DE1"/>
    <w:rsid w:val="005265BD"/>
    <w:rsid w:val="00536909"/>
    <w:rsid w:val="00540BD6"/>
    <w:rsid w:val="00572E3A"/>
    <w:rsid w:val="00573518"/>
    <w:rsid w:val="00590350"/>
    <w:rsid w:val="005A18EA"/>
    <w:rsid w:val="005A424F"/>
    <w:rsid w:val="005B54AC"/>
    <w:rsid w:val="005C0473"/>
    <w:rsid w:val="005C426C"/>
    <w:rsid w:val="005D2FE8"/>
    <w:rsid w:val="005E1C00"/>
    <w:rsid w:val="005E4FC2"/>
    <w:rsid w:val="005E7D27"/>
    <w:rsid w:val="005F3B0C"/>
    <w:rsid w:val="0060509C"/>
    <w:rsid w:val="00613F34"/>
    <w:rsid w:val="00641019"/>
    <w:rsid w:val="006412A2"/>
    <w:rsid w:val="00642AB4"/>
    <w:rsid w:val="006449E9"/>
    <w:rsid w:val="0064685F"/>
    <w:rsid w:val="00646ED4"/>
    <w:rsid w:val="006539D1"/>
    <w:rsid w:val="006561B6"/>
    <w:rsid w:val="00661621"/>
    <w:rsid w:val="00666508"/>
    <w:rsid w:val="00666E2E"/>
    <w:rsid w:val="0067583C"/>
    <w:rsid w:val="006854D3"/>
    <w:rsid w:val="00691F9C"/>
    <w:rsid w:val="006B66C2"/>
    <w:rsid w:val="006D45FA"/>
    <w:rsid w:val="006D7A04"/>
    <w:rsid w:val="006E3274"/>
    <w:rsid w:val="006E3EA6"/>
    <w:rsid w:val="006E4A64"/>
    <w:rsid w:val="00712481"/>
    <w:rsid w:val="007179C9"/>
    <w:rsid w:val="0073135C"/>
    <w:rsid w:val="00732B3B"/>
    <w:rsid w:val="007346B6"/>
    <w:rsid w:val="00735006"/>
    <w:rsid w:val="0074723B"/>
    <w:rsid w:val="00747DFB"/>
    <w:rsid w:val="00755A98"/>
    <w:rsid w:val="0077270D"/>
    <w:rsid w:val="00777645"/>
    <w:rsid w:val="00792E2D"/>
    <w:rsid w:val="007969C4"/>
    <w:rsid w:val="007A6882"/>
    <w:rsid w:val="007B0632"/>
    <w:rsid w:val="007C29E0"/>
    <w:rsid w:val="007C78A8"/>
    <w:rsid w:val="007E3E22"/>
    <w:rsid w:val="007E447C"/>
    <w:rsid w:val="007E6D14"/>
    <w:rsid w:val="00822FD7"/>
    <w:rsid w:val="008317B7"/>
    <w:rsid w:val="00831FBD"/>
    <w:rsid w:val="00846E9D"/>
    <w:rsid w:val="0085181E"/>
    <w:rsid w:val="00860955"/>
    <w:rsid w:val="00873343"/>
    <w:rsid w:val="008842D0"/>
    <w:rsid w:val="0089773A"/>
    <w:rsid w:val="008B088D"/>
    <w:rsid w:val="008C2A16"/>
    <w:rsid w:val="008C664B"/>
    <w:rsid w:val="008E3A2E"/>
    <w:rsid w:val="008E4767"/>
    <w:rsid w:val="008E4CA3"/>
    <w:rsid w:val="008F4366"/>
    <w:rsid w:val="00940A17"/>
    <w:rsid w:val="00944F20"/>
    <w:rsid w:val="00952D9F"/>
    <w:rsid w:val="00962C04"/>
    <w:rsid w:val="009802A0"/>
    <w:rsid w:val="009A0C4B"/>
    <w:rsid w:val="009B30AE"/>
    <w:rsid w:val="009B3D00"/>
    <w:rsid w:val="009B4301"/>
    <w:rsid w:val="009B573A"/>
    <w:rsid w:val="009C44FA"/>
    <w:rsid w:val="009C76DE"/>
    <w:rsid w:val="009D021D"/>
    <w:rsid w:val="009D3319"/>
    <w:rsid w:val="009E251B"/>
    <w:rsid w:val="00A00C49"/>
    <w:rsid w:val="00A012E7"/>
    <w:rsid w:val="00A050A4"/>
    <w:rsid w:val="00A1641E"/>
    <w:rsid w:val="00A354C2"/>
    <w:rsid w:val="00A610FC"/>
    <w:rsid w:val="00A6294D"/>
    <w:rsid w:val="00A73F2B"/>
    <w:rsid w:val="00A879A9"/>
    <w:rsid w:val="00AA1D7F"/>
    <w:rsid w:val="00AB1B22"/>
    <w:rsid w:val="00AC112E"/>
    <w:rsid w:val="00AC14C2"/>
    <w:rsid w:val="00AD70EF"/>
    <w:rsid w:val="00AE08C3"/>
    <w:rsid w:val="00AE498C"/>
    <w:rsid w:val="00B1565E"/>
    <w:rsid w:val="00B234B5"/>
    <w:rsid w:val="00B31843"/>
    <w:rsid w:val="00B60A8F"/>
    <w:rsid w:val="00B6438F"/>
    <w:rsid w:val="00B857A7"/>
    <w:rsid w:val="00B85D6A"/>
    <w:rsid w:val="00B90BB6"/>
    <w:rsid w:val="00B92286"/>
    <w:rsid w:val="00B922D0"/>
    <w:rsid w:val="00BA3A15"/>
    <w:rsid w:val="00BB041F"/>
    <w:rsid w:val="00BC5BD9"/>
    <w:rsid w:val="00BE42C1"/>
    <w:rsid w:val="00BE7366"/>
    <w:rsid w:val="00BF7CE0"/>
    <w:rsid w:val="00C137AB"/>
    <w:rsid w:val="00C22D32"/>
    <w:rsid w:val="00C4174D"/>
    <w:rsid w:val="00C45EF4"/>
    <w:rsid w:val="00C53EBA"/>
    <w:rsid w:val="00C75432"/>
    <w:rsid w:val="00C84779"/>
    <w:rsid w:val="00CA2DE6"/>
    <w:rsid w:val="00CA32A3"/>
    <w:rsid w:val="00CB4650"/>
    <w:rsid w:val="00CC372E"/>
    <w:rsid w:val="00CE174C"/>
    <w:rsid w:val="00CE4CB0"/>
    <w:rsid w:val="00CF0951"/>
    <w:rsid w:val="00CF1204"/>
    <w:rsid w:val="00CF19E6"/>
    <w:rsid w:val="00CF4BE0"/>
    <w:rsid w:val="00D15CEF"/>
    <w:rsid w:val="00D217FC"/>
    <w:rsid w:val="00D506A4"/>
    <w:rsid w:val="00D50ED8"/>
    <w:rsid w:val="00D564AF"/>
    <w:rsid w:val="00D601A1"/>
    <w:rsid w:val="00D7405D"/>
    <w:rsid w:val="00D74ADE"/>
    <w:rsid w:val="00D76DDA"/>
    <w:rsid w:val="00D8384C"/>
    <w:rsid w:val="00D84815"/>
    <w:rsid w:val="00D917D0"/>
    <w:rsid w:val="00D952E2"/>
    <w:rsid w:val="00DA3A6F"/>
    <w:rsid w:val="00DA5274"/>
    <w:rsid w:val="00DD0CB1"/>
    <w:rsid w:val="00DE5680"/>
    <w:rsid w:val="00DF3A7D"/>
    <w:rsid w:val="00DF793A"/>
    <w:rsid w:val="00E13724"/>
    <w:rsid w:val="00E16AC3"/>
    <w:rsid w:val="00E23B92"/>
    <w:rsid w:val="00E401D0"/>
    <w:rsid w:val="00E40B6D"/>
    <w:rsid w:val="00E65517"/>
    <w:rsid w:val="00E71753"/>
    <w:rsid w:val="00E945E8"/>
    <w:rsid w:val="00EB0D02"/>
    <w:rsid w:val="00EB3991"/>
    <w:rsid w:val="00EB4D80"/>
    <w:rsid w:val="00EB5085"/>
    <w:rsid w:val="00EC003B"/>
    <w:rsid w:val="00EC7B52"/>
    <w:rsid w:val="00ED21E2"/>
    <w:rsid w:val="00ED33E0"/>
    <w:rsid w:val="00ED43D1"/>
    <w:rsid w:val="00EE3E7B"/>
    <w:rsid w:val="00EF5920"/>
    <w:rsid w:val="00F00A45"/>
    <w:rsid w:val="00F05249"/>
    <w:rsid w:val="00F13E6D"/>
    <w:rsid w:val="00F157BC"/>
    <w:rsid w:val="00F25A9A"/>
    <w:rsid w:val="00F3381E"/>
    <w:rsid w:val="00F41E24"/>
    <w:rsid w:val="00F44343"/>
    <w:rsid w:val="00F46869"/>
    <w:rsid w:val="00F538F1"/>
    <w:rsid w:val="00F70F52"/>
    <w:rsid w:val="00FA5D54"/>
    <w:rsid w:val="00FC3D37"/>
    <w:rsid w:val="00FC532D"/>
    <w:rsid w:val="00FF093A"/>
    <w:rsid w:val="01276CB4"/>
    <w:rsid w:val="01C174A2"/>
    <w:rsid w:val="035375CA"/>
    <w:rsid w:val="03DC5375"/>
    <w:rsid w:val="03FC68BE"/>
    <w:rsid w:val="05130615"/>
    <w:rsid w:val="06024110"/>
    <w:rsid w:val="097E0976"/>
    <w:rsid w:val="0CB81772"/>
    <w:rsid w:val="0F367A20"/>
    <w:rsid w:val="0F6170C6"/>
    <w:rsid w:val="10373C46"/>
    <w:rsid w:val="13FD17DE"/>
    <w:rsid w:val="15535C48"/>
    <w:rsid w:val="155B228B"/>
    <w:rsid w:val="22BA1B9F"/>
    <w:rsid w:val="23C627D1"/>
    <w:rsid w:val="24397769"/>
    <w:rsid w:val="2BAD67DE"/>
    <w:rsid w:val="2F4773F2"/>
    <w:rsid w:val="34DC785D"/>
    <w:rsid w:val="37404993"/>
    <w:rsid w:val="3779411F"/>
    <w:rsid w:val="3899304C"/>
    <w:rsid w:val="3A3550B4"/>
    <w:rsid w:val="3B471AA1"/>
    <w:rsid w:val="415E1584"/>
    <w:rsid w:val="47D0082F"/>
    <w:rsid w:val="4C61188E"/>
    <w:rsid w:val="51C16534"/>
    <w:rsid w:val="53862B3E"/>
    <w:rsid w:val="578F5E83"/>
    <w:rsid w:val="589430DF"/>
    <w:rsid w:val="5C060082"/>
    <w:rsid w:val="5C5B1712"/>
    <w:rsid w:val="63B14A2D"/>
    <w:rsid w:val="67611A5F"/>
    <w:rsid w:val="68D15ECC"/>
    <w:rsid w:val="6A9858FD"/>
    <w:rsid w:val="6AFE5101"/>
    <w:rsid w:val="76BC2F4A"/>
    <w:rsid w:val="77C143B2"/>
    <w:rsid w:val="7D5314C3"/>
    <w:rsid w:val="7ED0694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05F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HTML Cite" w:qFormat="1"/>
    <w:lsdException w:name="HTML Code" w:qFormat="1"/>
    <w:lsdException w:name="HTML Definition" w:qFormat="1"/>
    <w:lsdException w:name="HTML Variable" w:qFormat="1"/>
    <w:lsdException w:name="Balloon Text" w:qFormat="1"/>
    <w:lsdException w:name="Table Grid" w:uiPriority="59"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Default"/>
    <w:qFormat/>
    <w:rsid w:val="00822FD7"/>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qFormat/>
    <w:rsid w:val="00822FD7"/>
    <w:pPr>
      <w:widowControl w:val="0"/>
      <w:autoSpaceDE w:val="0"/>
      <w:autoSpaceDN w:val="0"/>
      <w:adjustRightInd w:val="0"/>
    </w:pPr>
    <w:rPr>
      <w:rFonts w:ascii="宋体" w:cs="宋体"/>
      <w:color w:val="000000"/>
      <w:sz w:val="24"/>
      <w:szCs w:val="24"/>
    </w:rPr>
  </w:style>
  <w:style w:type="paragraph" w:styleId="a3">
    <w:name w:val="Balloon Text"/>
    <w:basedOn w:val="a"/>
    <w:link w:val="Char"/>
    <w:uiPriority w:val="99"/>
    <w:semiHidden/>
    <w:unhideWhenUsed/>
    <w:qFormat/>
    <w:rsid w:val="00822FD7"/>
    <w:rPr>
      <w:sz w:val="18"/>
      <w:szCs w:val="18"/>
    </w:rPr>
  </w:style>
  <w:style w:type="paragraph" w:styleId="a4">
    <w:name w:val="footer"/>
    <w:basedOn w:val="a"/>
    <w:link w:val="Char0"/>
    <w:uiPriority w:val="99"/>
    <w:unhideWhenUsed/>
    <w:qFormat/>
    <w:rsid w:val="00822FD7"/>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822FD7"/>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59"/>
    <w:qFormat/>
    <w:rsid w:val="00822F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trong"/>
    <w:basedOn w:val="a0"/>
    <w:uiPriority w:val="22"/>
    <w:qFormat/>
    <w:rsid w:val="00822FD7"/>
    <w:rPr>
      <w:b/>
    </w:rPr>
  </w:style>
  <w:style w:type="character" w:styleId="a8">
    <w:name w:val="FollowedHyperlink"/>
    <w:basedOn w:val="a0"/>
    <w:uiPriority w:val="99"/>
    <w:semiHidden/>
    <w:unhideWhenUsed/>
    <w:qFormat/>
    <w:rsid w:val="00822FD7"/>
    <w:rPr>
      <w:color w:val="2490F8"/>
      <w:u w:val="none"/>
    </w:rPr>
  </w:style>
  <w:style w:type="character" w:styleId="HTML">
    <w:name w:val="HTML Definition"/>
    <w:basedOn w:val="a0"/>
    <w:uiPriority w:val="99"/>
    <w:semiHidden/>
    <w:unhideWhenUsed/>
    <w:qFormat/>
    <w:rsid w:val="00822FD7"/>
  </w:style>
  <w:style w:type="character" w:styleId="HTML0">
    <w:name w:val="HTML Variable"/>
    <w:basedOn w:val="a0"/>
    <w:uiPriority w:val="99"/>
    <w:semiHidden/>
    <w:unhideWhenUsed/>
    <w:qFormat/>
    <w:rsid w:val="00822FD7"/>
  </w:style>
  <w:style w:type="character" w:styleId="a9">
    <w:name w:val="Hyperlink"/>
    <w:basedOn w:val="a0"/>
    <w:uiPriority w:val="99"/>
    <w:unhideWhenUsed/>
    <w:qFormat/>
    <w:rsid w:val="00822FD7"/>
    <w:rPr>
      <w:color w:val="2490F8"/>
      <w:u w:val="none"/>
    </w:rPr>
  </w:style>
  <w:style w:type="character" w:styleId="HTML1">
    <w:name w:val="HTML Code"/>
    <w:basedOn w:val="a0"/>
    <w:uiPriority w:val="99"/>
    <w:semiHidden/>
    <w:unhideWhenUsed/>
    <w:qFormat/>
    <w:rsid w:val="00822FD7"/>
    <w:rPr>
      <w:rFonts w:ascii="Courier New" w:hAnsi="Courier New"/>
      <w:color w:val="318ED9"/>
      <w:sz w:val="20"/>
    </w:rPr>
  </w:style>
  <w:style w:type="character" w:styleId="HTML2">
    <w:name w:val="HTML Cite"/>
    <w:basedOn w:val="a0"/>
    <w:uiPriority w:val="99"/>
    <w:semiHidden/>
    <w:unhideWhenUsed/>
    <w:qFormat/>
    <w:rsid w:val="00822FD7"/>
  </w:style>
  <w:style w:type="character" w:customStyle="1" w:styleId="Char">
    <w:name w:val="批注框文本 Char"/>
    <w:basedOn w:val="a0"/>
    <w:link w:val="a3"/>
    <w:uiPriority w:val="99"/>
    <w:semiHidden/>
    <w:qFormat/>
    <w:rsid w:val="00822FD7"/>
    <w:rPr>
      <w:sz w:val="18"/>
      <w:szCs w:val="18"/>
    </w:rPr>
  </w:style>
  <w:style w:type="character" w:customStyle="1" w:styleId="Char1">
    <w:name w:val="页眉 Char"/>
    <w:basedOn w:val="a0"/>
    <w:link w:val="a5"/>
    <w:uiPriority w:val="99"/>
    <w:qFormat/>
    <w:rsid w:val="00822FD7"/>
    <w:rPr>
      <w:sz w:val="18"/>
      <w:szCs w:val="18"/>
    </w:rPr>
  </w:style>
  <w:style w:type="character" w:customStyle="1" w:styleId="Char0">
    <w:name w:val="页脚 Char"/>
    <w:basedOn w:val="a0"/>
    <w:link w:val="a4"/>
    <w:uiPriority w:val="99"/>
    <w:qFormat/>
    <w:rsid w:val="00822FD7"/>
    <w:rPr>
      <w:sz w:val="18"/>
      <w:szCs w:val="18"/>
    </w:rPr>
  </w:style>
  <w:style w:type="table" w:customStyle="1" w:styleId="1">
    <w:name w:val="网格型1"/>
    <w:basedOn w:val="a1"/>
    <w:uiPriority w:val="59"/>
    <w:qFormat/>
    <w:rsid w:val="00822F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viewscale">
    <w:name w:val="viewscale"/>
    <w:basedOn w:val="a0"/>
    <w:qFormat/>
    <w:rsid w:val="00822FD7"/>
    <w:rPr>
      <w:color w:val="FFFFFF"/>
      <w:sz w:val="16"/>
      <w:szCs w:val="16"/>
    </w:rPr>
  </w:style>
  <w:style w:type="character" w:customStyle="1" w:styleId="cdropright">
    <w:name w:val="cdropright"/>
    <w:basedOn w:val="a0"/>
    <w:qFormat/>
    <w:rsid w:val="00822FD7"/>
  </w:style>
  <w:style w:type="character" w:customStyle="1" w:styleId="choosename">
    <w:name w:val="choosename"/>
    <w:basedOn w:val="a0"/>
    <w:qFormat/>
    <w:rsid w:val="00822FD7"/>
  </w:style>
  <w:style w:type="character" w:customStyle="1" w:styleId="drapbtn">
    <w:name w:val="drapbtn"/>
    <w:basedOn w:val="a0"/>
    <w:qFormat/>
    <w:rsid w:val="00822FD7"/>
  </w:style>
  <w:style w:type="character" w:customStyle="1" w:styleId="cdropleft">
    <w:name w:val="cdropleft"/>
    <w:basedOn w:val="a0"/>
    <w:qFormat/>
    <w:rsid w:val="00822FD7"/>
  </w:style>
  <w:style w:type="character" w:customStyle="1" w:styleId="icontext1">
    <w:name w:val="icontext1"/>
    <w:basedOn w:val="a0"/>
    <w:qFormat/>
    <w:rsid w:val="00822FD7"/>
  </w:style>
  <w:style w:type="character" w:customStyle="1" w:styleId="icontext11">
    <w:name w:val="icontext11"/>
    <w:basedOn w:val="a0"/>
    <w:qFormat/>
    <w:rsid w:val="00822FD7"/>
  </w:style>
  <w:style w:type="character" w:customStyle="1" w:styleId="icontext12">
    <w:name w:val="icontext12"/>
    <w:basedOn w:val="a0"/>
    <w:qFormat/>
    <w:rsid w:val="00822FD7"/>
  </w:style>
  <w:style w:type="character" w:customStyle="1" w:styleId="ico1653">
    <w:name w:val="ico1653"/>
    <w:basedOn w:val="a0"/>
    <w:qFormat/>
    <w:rsid w:val="00822FD7"/>
  </w:style>
  <w:style w:type="character" w:customStyle="1" w:styleId="ico1654">
    <w:name w:val="ico1654"/>
    <w:basedOn w:val="a0"/>
    <w:qFormat/>
    <w:rsid w:val="00822FD7"/>
  </w:style>
  <w:style w:type="character" w:customStyle="1" w:styleId="ico1655">
    <w:name w:val="ico1655"/>
    <w:basedOn w:val="a0"/>
    <w:qFormat/>
    <w:rsid w:val="00822FD7"/>
  </w:style>
  <w:style w:type="character" w:customStyle="1" w:styleId="moreaction32">
    <w:name w:val="moreaction32"/>
    <w:basedOn w:val="a0"/>
    <w:qFormat/>
    <w:rsid w:val="00822FD7"/>
  </w:style>
  <w:style w:type="character" w:customStyle="1" w:styleId="likedgray">
    <w:name w:val="liked_gray"/>
    <w:basedOn w:val="a0"/>
    <w:qFormat/>
    <w:rsid w:val="00822FD7"/>
    <w:rPr>
      <w:color w:val="FFFFFF"/>
    </w:rPr>
  </w:style>
  <w:style w:type="character" w:customStyle="1" w:styleId="estimategray">
    <w:name w:val="estimate_gray"/>
    <w:basedOn w:val="a0"/>
    <w:qFormat/>
    <w:rsid w:val="00822FD7"/>
  </w:style>
  <w:style w:type="character" w:customStyle="1" w:styleId="estimategray1">
    <w:name w:val="estimate_gray1"/>
    <w:basedOn w:val="a0"/>
    <w:qFormat/>
    <w:rsid w:val="00822FD7"/>
    <w:rPr>
      <w:color w:val="FFFFFF"/>
    </w:rPr>
  </w:style>
  <w:style w:type="character" w:customStyle="1" w:styleId="active">
    <w:name w:val="active"/>
    <w:basedOn w:val="a0"/>
    <w:qFormat/>
    <w:rsid w:val="00822FD7"/>
    <w:rPr>
      <w:color w:val="00FF00"/>
      <w:shd w:val="clear" w:color="auto" w:fill="111111"/>
    </w:rPr>
  </w:style>
  <w:style w:type="character" w:customStyle="1" w:styleId="pagechatarealistclosebox">
    <w:name w:val="pagechatarealistclose_box"/>
    <w:basedOn w:val="a0"/>
    <w:qFormat/>
    <w:rsid w:val="00822FD7"/>
  </w:style>
  <w:style w:type="character" w:customStyle="1" w:styleId="pagechatarealistclosebox1">
    <w:name w:val="pagechatarealistclose_box1"/>
    <w:basedOn w:val="a0"/>
    <w:qFormat/>
    <w:rsid w:val="00822FD7"/>
  </w:style>
  <w:style w:type="character" w:customStyle="1" w:styleId="associateddata">
    <w:name w:val="associateddata"/>
    <w:basedOn w:val="a0"/>
    <w:qFormat/>
    <w:rsid w:val="00822FD7"/>
    <w:rPr>
      <w:shd w:val="clear" w:color="auto" w:fill="50A6F9"/>
    </w:rPr>
  </w:style>
  <w:style w:type="character" w:customStyle="1" w:styleId="icontext2">
    <w:name w:val="icontext2"/>
    <w:basedOn w:val="a0"/>
    <w:qFormat/>
    <w:rsid w:val="00822FD7"/>
  </w:style>
  <w:style w:type="character" w:customStyle="1" w:styleId="tmpztreemovearrow">
    <w:name w:val="tmpztreemove_arrow"/>
    <w:basedOn w:val="a0"/>
    <w:qFormat/>
    <w:rsid w:val="00822FD7"/>
  </w:style>
  <w:style w:type="character" w:customStyle="1" w:styleId="button4">
    <w:name w:val="button4"/>
    <w:basedOn w:val="a0"/>
    <w:qFormat/>
    <w:rsid w:val="00822FD7"/>
  </w:style>
  <w:style w:type="character" w:customStyle="1" w:styleId="after">
    <w:name w:val="after"/>
    <w:basedOn w:val="a0"/>
    <w:qFormat/>
    <w:rsid w:val="00822FD7"/>
    <w:rPr>
      <w:sz w:val="0"/>
      <w:szCs w:val="0"/>
    </w:rPr>
  </w:style>
  <w:style w:type="character" w:customStyle="1" w:styleId="iconline2">
    <w:name w:val="iconline2"/>
    <w:basedOn w:val="a0"/>
    <w:qFormat/>
    <w:rsid w:val="00822FD7"/>
  </w:style>
  <w:style w:type="character" w:customStyle="1" w:styleId="iconline21">
    <w:name w:val="iconline21"/>
    <w:basedOn w:val="a0"/>
    <w:qFormat/>
    <w:rsid w:val="00822FD7"/>
  </w:style>
  <w:style w:type="character" w:customStyle="1" w:styleId="first-child">
    <w:name w:val="first-child"/>
    <w:basedOn w:val="a0"/>
    <w:qFormat/>
    <w:rsid w:val="00822FD7"/>
  </w:style>
  <w:style w:type="character" w:customStyle="1" w:styleId="icontext3">
    <w:name w:val="icontext3"/>
    <w:basedOn w:val="a0"/>
    <w:qFormat/>
    <w:rsid w:val="00822FD7"/>
  </w:style>
  <w:style w:type="character" w:customStyle="1" w:styleId="w32">
    <w:name w:val="w32"/>
    <w:basedOn w:val="a0"/>
    <w:qFormat/>
    <w:rsid w:val="00822FD7"/>
  </w:style>
  <w:style w:type="character" w:customStyle="1" w:styleId="cy">
    <w:name w:val="cy"/>
    <w:basedOn w:val="a0"/>
    <w:qFormat/>
    <w:rsid w:val="00822FD7"/>
  </w:style>
  <w:style w:type="character" w:customStyle="1" w:styleId="hilite6">
    <w:name w:val="hilite6"/>
    <w:basedOn w:val="a0"/>
    <w:qFormat/>
    <w:rsid w:val="00822FD7"/>
    <w:rPr>
      <w:color w:val="FFFFFF"/>
      <w:shd w:val="clear" w:color="auto" w:fill="666666"/>
    </w:rPr>
  </w:style>
  <w:style w:type="character" w:customStyle="1" w:styleId="layui-layer-tabnow">
    <w:name w:val="layui-layer-tabnow"/>
    <w:basedOn w:val="a0"/>
    <w:qFormat/>
    <w:rsid w:val="00822FD7"/>
    <w:rPr>
      <w:bdr w:val="single" w:sz="4" w:space="0" w:color="CCCCCC"/>
      <w:shd w:val="clear" w:color="auto" w:fill="FFFFFF"/>
    </w:rPr>
  </w:style>
  <w:style w:type="character" w:customStyle="1" w:styleId="hover41">
    <w:name w:val="hover41"/>
    <w:basedOn w:val="a0"/>
    <w:qFormat/>
    <w:rsid w:val="00822FD7"/>
    <w:rPr>
      <w:color w:val="FFFFFF"/>
    </w:rPr>
  </w:style>
  <w:style w:type="character" w:customStyle="1" w:styleId="hilite">
    <w:name w:val="hilite"/>
    <w:basedOn w:val="a0"/>
    <w:qFormat/>
    <w:rsid w:val="00822FD7"/>
    <w:rPr>
      <w:color w:val="FFFFFF"/>
      <w:shd w:val="clear" w:color="auto" w:fill="666666"/>
    </w:rPr>
  </w:style>
  <w:style w:type="character" w:customStyle="1" w:styleId="active5">
    <w:name w:val="active5"/>
    <w:basedOn w:val="a0"/>
    <w:qFormat/>
    <w:rsid w:val="00822FD7"/>
    <w:rPr>
      <w:color w:val="00FF00"/>
      <w:shd w:val="clear" w:color="auto" w:fill="111111"/>
    </w:rPr>
  </w:style>
  <w:style w:type="character" w:customStyle="1" w:styleId="copytolefthover">
    <w:name w:val="copytolefthover"/>
    <w:basedOn w:val="a0"/>
    <w:qFormat/>
    <w:rsid w:val="00822FD7"/>
    <w:rPr>
      <w:vanish/>
    </w:rPr>
  </w:style>
  <w:style w:type="character" w:customStyle="1" w:styleId="hover42">
    <w:name w:val="hover42"/>
    <w:basedOn w:val="a0"/>
    <w:qFormat/>
    <w:rsid w:val="00822FD7"/>
    <w:rPr>
      <w:color w:val="2490F8"/>
    </w:rPr>
  </w:style>
  <w:style w:type="paragraph" w:styleId="aa">
    <w:name w:val="List Paragraph"/>
    <w:basedOn w:val="a"/>
    <w:uiPriority w:val="34"/>
    <w:qFormat/>
    <w:rsid w:val="00E945E8"/>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00068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7BF4F64-356E-48B5-B513-8C60C68E7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18</Pages>
  <Words>1308</Words>
  <Characters>7457</Characters>
  <Application>Microsoft Office Word</Application>
  <DocSecurity>0</DocSecurity>
  <Lines>62</Lines>
  <Paragraphs>17</Paragraphs>
  <ScaleCrop>false</ScaleCrop>
  <Company>Win7w.Com</Company>
  <LinksUpToDate>false</LinksUpToDate>
  <CharactersWithSpaces>8748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肖会平</dc:creator>
  <cp:lastModifiedBy>陈长沙</cp:lastModifiedBy>
  <cp:revision>4</cp:revision>
  <cp:lastPrinted>2019-11-21T03:04:00Z</cp:lastPrinted>
  <dcterms:created xsi:type="dcterms:W3CDTF">2020-11-25T01:01:00Z</dcterms:created>
  <dcterms:modified xsi:type="dcterms:W3CDTF">2020-11-25T01:09:00Z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