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56" w:rsidRPr="00075AC3" w:rsidRDefault="00660756" w:rsidP="00AD75D7">
      <w:pPr>
        <w:spacing w:line="560" w:lineRule="exact"/>
        <w:rPr>
          <w:rFonts w:ascii="黑体" w:eastAsia="黑体" w:hAnsi="黑体"/>
          <w:sz w:val="32"/>
          <w:szCs w:val="32"/>
        </w:rPr>
      </w:pPr>
      <w:r w:rsidRPr="00075AC3">
        <w:rPr>
          <w:rFonts w:ascii="黑体" w:eastAsia="黑体" w:hAnsi="黑体" w:hint="eastAsia"/>
          <w:sz w:val="32"/>
          <w:szCs w:val="32"/>
        </w:rPr>
        <w:t>附件</w:t>
      </w:r>
      <w:r w:rsidR="00AD75D7" w:rsidRPr="00075AC3">
        <w:rPr>
          <w:rFonts w:ascii="黑体" w:eastAsia="黑体" w:hAnsi="黑体" w:hint="eastAsia"/>
          <w:sz w:val="32"/>
          <w:szCs w:val="32"/>
        </w:rPr>
        <w:t>2</w:t>
      </w:r>
    </w:p>
    <w:p w:rsidR="00EC669E" w:rsidRDefault="00664D0D" w:rsidP="00AD75D7">
      <w:pPr>
        <w:spacing w:line="560" w:lineRule="exact"/>
        <w:jc w:val="center"/>
        <w:rPr>
          <w:rFonts w:ascii="方正小标宋简体" w:eastAsia="方正小标宋简体"/>
          <w:sz w:val="44"/>
          <w:szCs w:val="44"/>
        </w:rPr>
      </w:pPr>
      <w:r w:rsidRPr="00664D0D">
        <w:rPr>
          <w:rFonts w:ascii="方正小标宋简体" w:eastAsia="方正小标宋简体" w:hint="eastAsia"/>
          <w:sz w:val="44"/>
          <w:szCs w:val="44"/>
        </w:rPr>
        <w:t>办理入职手续安排</w:t>
      </w:r>
    </w:p>
    <w:p w:rsidR="00664D0D" w:rsidRPr="00664D0D" w:rsidRDefault="00664D0D" w:rsidP="00AD75D7">
      <w:pPr>
        <w:spacing w:line="560" w:lineRule="exact"/>
        <w:jc w:val="center"/>
        <w:rPr>
          <w:rFonts w:ascii="仿宋" w:eastAsia="仿宋" w:hAnsi="仿宋"/>
          <w:sz w:val="32"/>
          <w:szCs w:val="32"/>
        </w:rPr>
      </w:pPr>
    </w:p>
    <w:p w:rsidR="003A1233" w:rsidRPr="00065816" w:rsidRDefault="002F62B8" w:rsidP="003A1233">
      <w:pPr>
        <w:spacing w:line="620" w:lineRule="exact"/>
        <w:ind w:firstLineChars="200" w:firstLine="640"/>
        <w:rPr>
          <w:rFonts w:ascii="黑体" w:eastAsia="黑体" w:hAnsi="黑体"/>
          <w:sz w:val="32"/>
          <w:szCs w:val="32"/>
        </w:rPr>
      </w:pPr>
      <w:r>
        <w:rPr>
          <w:rFonts w:ascii="黑体" w:eastAsia="黑体" w:hAnsi="黑体" w:hint="eastAsia"/>
          <w:sz w:val="32"/>
          <w:szCs w:val="32"/>
        </w:rPr>
        <w:t>一</w:t>
      </w:r>
      <w:r w:rsidR="003A1233" w:rsidRPr="00065816">
        <w:rPr>
          <w:rFonts w:ascii="黑体" w:eastAsia="黑体" w:hAnsi="黑体" w:hint="eastAsia"/>
          <w:sz w:val="32"/>
          <w:szCs w:val="32"/>
        </w:rPr>
        <w:t>、签订劳动合同</w:t>
      </w:r>
    </w:p>
    <w:p w:rsidR="003A1233" w:rsidRPr="00065816" w:rsidRDefault="003A1233" w:rsidP="003A1233">
      <w:pPr>
        <w:spacing w:line="620" w:lineRule="exact"/>
        <w:ind w:firstLineChars="200" w:firstLine="640"/>
        <w:rPr>
          <w:rFonts w:ascii="仿宋" w:eastAsia="仿宋" w:hAnsi="仿宋"/>
          <w:sz w:val="32"/>
          <w:szCs w:val="32"/>
        </w:rPr>
      </w:pPr>
      <w:r w:rsidRPr="0083016E">
        <w:rPr>
          <w:rFonts w:ascii="楷体" w:eastAsia="楷体" w:hAnsi="楷体" w:hint="eastAsia"/>
          <w:sz w:val="32"/>
          <w:szCs w:val="32"/>
        </w:rPr>
        <w:t>（一）</w:t>
      </w:r>
      <w:r w:rsidRPr="00065816">
        <w:rPr>
          <w:rFonts w:ascii="仿宋" w:eastAsia="仿宋" w:hAnsi="仿宋" w:hint="eastAsia"/>
          <w:sz w:val="32"/>
          <w:szCs w:val="32"/>
        </w:rPr>
        <w:t>时间：20</w:t>
      </w:r>
      <w:r>
        <w:rPr>
          <w:rFonts w:ascii="仿宋" w:eastAsia="仿宋" w:hAnsi="仿宋" w:hint="eastAsia"/>
          <w:sz w:val="32"/>
          <w:szCs w:val="32"/>
        </w:rPr>
        <w:t>20</w:t>
      </w:r>
      <w:r w:rsidRPr="00065816">
        <w:rPr>
          <w:rFonts w:ascii="仿宋" w:eastAsia="仿宋" w:hAnsi="仿宋" w:hint="eastAsia"/>
          <w:sz w:val="32"/>
          <w:szCs w:val="32"/>
        </w:rPr>
        <w:t>年</w:t>
      </w:r>
      <w:r>
        <w:rPr>
          <w:rFonts w:ascii="仿宋" w:eastAsia="仿宋" w:hAnsi="仿宋" w:hint="eastAsia"/>
          <w:sz w:val="32"/>
          <w:szCs w:val="32"/>
        </w:rPr>
        <w:t>11</w:t>
      </w:r>
      <w:r w:rsidRPr="00065816">
        <w:rPr>
          <w:rFonts w:ascii="仿宋" w:eastAsia="仿宋" w:hAnsi="仿宋" w:hint="eastAsia"/>
          <w:sz w:val="32"/>
          <w:szCs w:val="32"/>
        </w:rPr>
        <w:t>月</w:t>
      </w:r>
      <w:r w:rsidR="00B426A5">
        <w:rPr>
          <w:rFonts w:ascii="仿宋" w:eastAsia="仿宋" w:hAnsi="仿宋" w:hint="eastAsia"/>
          <w:sz w:val="32"/>
          <w:szCs w:val="32"/>
        </w:rPr>
        <w:t>27</w:t>
      </w:r>
      <w:r w:rsidRPr="00065816">
        <w:rPr>
          <w:rFonts w:ascii="仿宋" w:eastAsia="仿宋" w:hAnsi="仿宋" w:hint="eastAsia"/>
          <w:sz w:val="32"/>
          <w:szCs w:val="32"/>
        </w:rPr>
        <w:t>日-</w:t>
      </w:r>
      <w:r w:rsidR="00B426A5">
        <w:rPr>
          <w:rFonts w:ascii="仿宋" w:eastAsia="仿宋" w:hAnsi="仿宋" w:hint="eastAsia"/>
          <w:sz w:val="32"/>
          <w:szCs w:val="32"/>
        </w:rPr>
        <w:t>28</w:t>
      </w:r>
      <w:r w:rsidRPr="00065816">
        <w:rPr>
          <w:rFonts w:ascii="仿宋" w:eastAsia="仿宋" w:hAnsi="仿宋" w:hint="eastAsia"/>
          <w:sz w:val="32"/>
          <w:szCs w:val="32"/>
        </w:rPr>
        <w:t>日（分</w:t>
      </w:r>
      <w:r w:rsidR="00B426A5">
        <w:rPr>
          <w:rFonts w:ascii="仿宋" w:eastAsia="仿宋" w:hAnsi="仿宋" w:hint="eastAsia"/>
          <w:sz w:val="32"/>
          <w:szCs w:val="32"/>
        </w:rPr>
        <w:t>两</w:t>
      </w:r>
      <w:r w:rsidRPr="00065816">
        <w:rPr>
          <w:rFonts w:ascii="仿宋" w:eastAsia="仿宋" w:hAnsi="仿宋" w:hint="eastAsia"/>
          <w:sz w:val="32"/>
          <w:szCs w:val="32"/>
        </w:rPr>
        <w:t>批进行，具体时间安排见附件1）。</w:t>
      </w:r>
    </w:p>
    <w:p w:rsidR="003A1233" w:rsidRPr="00065816" w:rsidRDefault="003A1233" w:rsidP="00792218">
      <w:pPr>
        <w:spacing w:line="620" w:lineRule="exact"/>
        <w:ind w:firstLineChars="200" w:firstLine="640"/>
        <w:rPr>
          <w:rFonts w:ascii="仿宋" w:eastAsia="仿宋" w:hAnsi="仿宋"/>
          <w:sz w:val="32"/>
          <w:szCs w:val="32"/>
        </w:rPr>
      </w:pPr>
      <w:r w:rsidRPr="00065816">
        <w:rPr>
          <w:rFonts w:ascii="楷体" w:eastAsia="楷体" w:hAnsi="楷体" w:hint="eastAsia"/>
          <w:sz w:val="32"/>
          <w:szCs w:val="32"/>
        </w:rPr>
        <w:t>（二）</w:t>
      </w:r>
      <w:r w:rsidR="00792218">
        <w:rPr>
          <w:rFonts w:ascii="仿宋" w:eastAsia="仿宋" w:hAnsi="仿宋" w:hint="eastAsia"/>
          <w:sz w:val="32"/>
          <w:szCs w:val="32"/>
        </w:rPr>
        <w:t>地点：习酒公司综合楼会议室（习水县习酒镇黄金坪</w:t>
      </w:r>
      <w:r w:rsidR="008D0509">
        <w:rPr>
          <w:rFonts w:ascii="仿宋" w:eastAsia="仿宋" w:hAnsi="仿宋" w:hint="eastAsia"/>
          <w:sz w:val="32"/>
          <w:szCs w:val="32"/>
        </w:rPr>
        <w:t>街</w:t>
      </w:r>
      <w:r w:rsidR="00792218">
        <w:rPr>
          <w:rFonts w:ascii="仿宋" w:eastAsia="仿宋" w:hAnsi="仿宋" w:hint="eastAsia"/>
          <w:sz w:val="32"/>
          <w:szCs w:val="32"/>
        </w:rPr>
        <w:t>农业银行右上方50米处</w:t>
      </w:r>
      <w:r w:rsidR="008B5993">
        <w:rPr>
          <w:rFonts w:ascii="仿宋" w:eastAsia="仿宋" w:hAnsi="仿宋" w:hint="eastAsia"/>
          <w:sz w:val="32"/>
          <w:szCs w:val="32"/>
        </w:rPr>
        <w:t>习酒专卖店楼上</w:t>
      </w:r>
      <w:r w:rsidRPr="00065816">
        <w:rPr>
          <w:rFonts w:ascii="仿宋" w:eastAsia="仿宋" w:hAnsi="仿宋" w:hint="eastAsia"/>
          <w:sz w:val="32"/>
          <w:szCs w:val="32"/>
        </w:rPr>
        <w:t>）。</w:t>
      </w:r>
    </w:p>
    <w:p w:rsidR="00660756" w:rsidRPr="00075AC3" w:rsidRDefault="008D0509" w:rsidP="00E2612F">
      <w:pPr>
        <w:spacing w:line="620" w:lineRule="exact"/>
        <w:ind w:firstLineChars="200" w:firstLine="640"/>
        <w:rPr>
          <w:rFonts w:ascii="黑体" w:eastAsia="黑体" w:hAnsi="黑体"/>
          <w:sz w:val="32"/>
          <w:szCs w:val="32"/>
        </w:rPr>
      </w:pPr>
      <w:r>
        <w:rPr>
          <w:rFonts w:ascii="黑体" w:eastAsia="黑体" w:hAnsi="黑体" w:hint="eastAsia"/>
          <w:sz w:val="32"/>
          <w:szCs w:val="32"/>
        </w:rPr>
        <w:t>二</w:t>
      </w:r>
      <w:r w:rsidR="00660756" w:rsidRPr="00075AC3">
        <w:rPr>
          <w:rFonts w:ascii="黑体" w:eastAsia="黑体" w:hAnsi="黑体" w:hint="eastAsia"/>
          <w:sz w:val="32"/>
          <w:szCs w:val="32"/>
        </w:rPr>
        <w:t>、岗前培训</w:t>
      </w:r>
    </w:p>
    <w:p w:rsidR="00660756" w:rsidRPr="00075AC3" w:rsidRDefault="00660756" w:rsidP="00452B6B">
      <w:pPr>
        <w:spacing w:line="620" w:lineRule="exact"/>
        <w:ind w:firstLineChars="200" w:firstLine="640"/>
        <w:rPr>
          <w:rFonts w:ascii="仿宋" w:eastAsia="仿宋" w:hAnsi="仿宋"/>
          <w:sz w:val="32"/>
          <w:szCs w:val="32"/>
        </w:rPr>
      </w:pPr>
      <w:r w:rsidRPr="00075AC3">
        <w:rPr>
          <w:rFonts w:ascii="楷体" w:eastAsia="楷体" w:hAnsi="楷体" w:hint="eastAsia"/>
          <w:sz w:val="32"/>
          <w:szCs w:val="32"/>
        </w:rPr>
        <w:t>（一）</w:t>
      </w:r>
      <w:r w:rsidRPr="00075AC3">
        <w:rPr>
          <w:rFonts w:ascii="仿宋" w:eastAsia="仿宋" w:hAnsi="仿宋" w:hint="eastAsia"/>
          <w:sz w:val="32"/>
          <w:szCs w:val="32"/>
        </w:rPr>
        <w:t>时间：20</w:t>
      </w:r>
      <w:r w:rsidR="008D0509">
        <w:rPr>
          <w:rFonts w:ascii="仿宋" w:eastAsia="仿宋" w:hAnsi="仿宋" w:hint="eastAsia"/>
          <w:sz w:val="32"/>
          <w:szCs w:val="32"/>
        </w:rPr>
        <w:t>20</w:t>
      </w:r>
      <w:r w:rsidRPr="00075AC3">
        <w:rPr>
          <w:rFonts w:ascii="仿宋" w:eastAsia="仿宋" w:hAnsi="仿宋" w:hint="eastAsia"/>
          <w:sz w:val="32"/>
          <w:szCs w:val="32"/>
        </w:rPr>
        <w:t>年</w:t>
      </w:r>
      <w:r w:rsidR="00075AC3" w:rsidRPr="00075AC3">
        <w:rPr>
          <w:rFonts w:ascii="仿宋" w:eastAsia="仿宋" w:hAnsi="仿宋" w:hint="eastAsia"/>
          <w:sz w:val="32"/>
          <w:szCs w:val="32"/>
        </w:rPr>
        <w:t>1</w:t>
      </w:r>
      <w:r w:rsidR="008D0509">
        <w:rPr>
          <w:rFonts w:ascii="仿宋" w:eastAsia="仿宋" w:hAnsi="仿宋" w:hint="eastAsia"/>
          <w:sz w:val="32"/>
          <w:szCs w:val="32"/>
        </w:rPr>
        <w:t>2</w:t>
      </w:r>
      <w:r w:rsidRPr="00075AC3">
        <w:rPr>
          <w:rFonts w:ascii="仿宋" w:eastAsia="仿宋" w:hAnsi="仿宋" w:hint="eastAsia"/>
          <w:sz w:val="32"/>
          <w:szCs w:val="32"/>
        </w:rPr>
        <w:t>月</w:t>
      </w:r>
      <w:r w:rsidR="008D0509">
        <w:rPr>
          <w:rFonts w:ascii="仿宋" w:eastAsia="仿宋" w:hAnsi="仿宋" w:hint="eastAsia"/>
          <w:sz w:val="32"/>
          <w:szCs w:val="32"/>
        </w:rPr>
        <w:t>2</w:t>
      </w:r>
      <w:r w:rsidRPr="00075AC3">
        <w:rPr>
          <w:rFonts w:ascii="仿宋" w:eastAsia="仿宋" w:hAnsi="仿宋" w:hint="eastAsia"/>
          <w:sz w:val="32"/>
          <w:szCs w:val="32"/>
        </w:rPr>
        <w:t>日</w:t>
      </w:r>
      <w:r w:rsidR="00075AC3">
        <w:rPr>
          <w:rFonts w:ascii="仿宋" w:eastAsia="仿宋" w:hAnsi="仿宋" w:hint="eastAsia"/>
          <w:sz w:val="32"/>
          <w:szCs w:val="32"/>
        </w:rPr>
        <w:t>（上午</w:t>
      </w:r>
      <w:r w:rsidR="00075AC3" w:rsidRPr="00075AC3">
        <w:rPr>
          <w:rFonts w:ascii="仿宋" w:eastAsia="仿宋" w:hAnsi="仿宋" w:hint="eastAsia"/>
          <w:sz w:val="32"/>
          <w:szCs w:val="32"/>
        </w:rPr>
        <w:t>8：30-12:00，下午14:00-17:30</w:t>
      </w:r>
      <w:r w:rsidR="00075AC3">
        <w:rPr>
          <w:rFonts w:ascii="仿宋" w:eastAsia="仿宋" w:hAnsi="仿宋" w:hint="eastAsia"/>
          <w:sz w:val="32"/>
          <w:szCs w:val="32"/>
        </w:rPr>
        <w:t>）</w:t>
      </w:r>
      <w:r w:rsidR="006F7E86" w:rsidRPr="00075AC3">
        <w:rPr>
          <w:rFonts w:ascii="仿宋" w:eastAsia="仿宋" w:hAnsi="仿宋" w:hint="eastAsia"/>
          <w:sz w:val="32"/>
          <w:szCs w:val="32"/>
        </w:rPr>
        <w:t>。</w:t>
      </w:r>
    </w:p>
    <w:p w:rsidR="00660756" w:rsidRPr="00075AC3" w:rsidRDefault="00660756" w:rsidP="00E2612F">
      <w:pPr>
        <w:spacing w:line="620" w:lineRule="exact"/>
        <w:ind w:firstLineChars="200" w:firstLine="640"/>
        <w:rPr>
          <w:rFonts w:ascii="仿宋" w:eastAsia="仿宋" w:hAnsi="仿宋"/>
          <w:sz w:val="32"/>
          <w:szCs w:val="32"/>
        </w:rPr>
      </w:pPr>
      <w:r w:rsidRPr="00075AC3">
        <w:rPr>
          <w:rFonts w:ascii="楷体" w:eastAsia="楷体" w:hAnsi="楷体" w:hint="eastAsia"/>
          <w:sz w:val="32"/>
          <w:szCs w:val="32"/>
        </w:rPr>
        <w:t>（二）</w:t>
      </w:r>
      <w:r w:rsidRPr="00075AC3">
        <w:rPr>
          <w:rFonts w:ascii="仿宋" w:eastAsia="仿宋" w:hAnsi="仿宋" w:hint="eastAsia"/>
          <w:sz w:val="32"/>
          <w:szCs w:val="32"/>
        </w:rPr>
        <w:t>地点：</w:t>
      </w:r>
      <w:r w:rsidR="008D0509">
        <w:rPr>
          <w:rFonts w:ascii="仿宋" w:eastAsia="仿宋" w:hAnsi="仿宋" w:hint="eastAsia"/>
          <w:sz w:val="32"/>
          <w:szCs w:val="32"/>
        </w:rPr>
        <w:t>习水县文化馆（习水县</w:t>
      </w:r>
      <w:r w:rsidR="0053084F">
        <w:rPr>
          <w:rFonts w:ascii="仿宋" w:eastAsia="仿宋" w:hAnsi="仿宋" w:hint="eastAsia"/>
          <w:sz w:val="32"/>
          <w:szCs w:val="32"/>
        </w:rPr>
        <w:t>城西城区</w:t>
      </w:r>
      <w:r w:rsidR="008D0509">
        <w:rPr>
          <w:rFonts w:ascii="仿宋" w:eastAsia="仿宋" w:hAnsi="仿宋" w:hint="eastAsia"/>
          <w:sz w:val="32"/>
          <w:szCs w:val="32"/>
        </w:rPr>
        <w:t>丹霞中路与赤水中路交叉口西150米</w:t>
      </w:r>
      <w:r w:rsidR="00075AC3">
        <w:rPr>
          <w:rFonts w:ascii="仿宋" w:eastAsia="仿宋" w:hAnsi="仿宋" w:hint="eastAsia"/>
          <w:sz w:val="32"/>
          <w:szCs w:val="32"/>
        </w:rPr>
        <w:t>）</w:t>
      </w:r>
      <w:r w:rsidRPr="00075AC3">
        <w:rPr>
          <w:rFonts w:ascii="仿宋" w:eastAsia="仿宋" w:hAnsi="仿宋" w:hint="eastAsia"/>
          <w:sz w:val="32"/>
          <w:szCs w:val="32"/>
        </w:rPr>
        <w:t>。</w:t>
      </w:r>
    </w:p>
    <w:p w:rsidR="00660756" w:rsidRPr="00E2612F" w:rsidRDefault="00660756" w:rsidP="00E2612F">
      <w:pPr>
        <w:spacing w:line="620" w:lineRule="exact"/>
        <w:ind w:firstLineChars="200" w:firstLine="640"/>
        <w:rPr>
          <w:rFonts w:ascii="黑体" w:eastAsia="黑体" w:hAnsi="黑体"/>
          <w:sz w:val="32"/>
          <w:szCs w:val="32"/>
        </w:rPr>
      </w:pPr>
      <w:r w:rsidRPr="00E2612F">
        <w:rPr>
          <w:rFonts w:ascii="黑体" w:eastAsia="黑体" w:hAnsi="黑体" w:hint="eastAsia"/>
          <w:sz w:val="32"/>
          <w:szCs w:val="32"/>
        </w:rPr>
        <w:t>三、签订劳动合同需提供资料</w:t>
      </w:r>
    </w:p>
    <w:p w:rsidR="00FE739F" w:rsidRPr="00977D5A" w:rsidRDefault="00FE739F" w:rsidP="00867CE5">
      <w:pPr>
        <w:spacing w:line="620" w:lineRule="exact"/>
        <w:ind w:firstLineChars="200" w:firstLine="640"/>
        <w:rPr>
          <w:rFonts w:ascii="楷体" w:eastAsia="楷体" w:hAnsi="楷体"/>
          <w:sz w:val="32"/>
          <w:szCs w:val="32"/>
        </w:rPr>
      </w:pPr>
      <w:r w:rsidRPr="00977D5A">
        <w:rPr>
          <w:rFonts w:ascii="楷体" w:eastAsia="楷体" w:hAnsi="楷体" w:hint="eastAsia"/>
          <w:sz w:val="32"/>
          <w:szCs w:val="32"/>
        </w:rPr>
        <w:t>（一）学历相关资料</w:t>
      </w:r>
    </w:p>
    <w:p w:rsidR="00FE739F" w:rsidRDefault="006A61EE" w:rsidP="006375AD">
      <w:pPr>
        <w:spacing w:line="620" w:lineRule="exact"/>
        <w:ind w:firstLineChars="200" w:firstLine="640"/>
        <w:rPr>
          <w:rFonts w:ascii="仿宋" w:eastAsia="仿宋" w:hAnsi="仿宋"/>
          <w:sz w:val="32"/>
          <w:szCs w:val="32"/>
        </w:rPr>
      </w:pPr>
      <w:r w:rsidRPr="006A61EE">
        <w:rPr>
          <w:rFonts w:ascii="仿宋" w:eastAsia="仿宋" w:hAnsi="仿宋" w:hint="eastAsia"/>
          <w:sz w:val="32"/>
          <w:szCs w:val="32"/>
        </w:rPr>
        <w:t>提供</w:t>
      </w:r>
      <w:r w:rsidR="003637AD">
        <w:rPr>
          <w:rFonts w:ascii="仿宋" w:eastAsia="仿宋" w:hAnsi="仿宋" w:hint="eastAsia"/>
          <w:sz w:val="32"/>
          <w:szCs w:val="32"/>
        </w:rPr>
        <w:t>毕业证书原件及</w:t>
      </w:r>
      <w:r w:rsidRPr="006A61EE">
        <w:rPr>
          <w:rFonts w:ascii="仿宋" w:eastAsia="仿宋" w:hAnsi="仿宋" w:hint="eastAsia"/>
          <w:sz w:val="32"/>
          <w:szCs w:val="32"/>
        </w:rPr>
        <w:t>复印件2份</w:t>
      </w:r>
      <w:r w:rsidR="00B26B4A">
        <w:rPr>
          <w:rFonts w:ascii="仿宋" w:eastAsia="仿宋" w:hAnsi="仿宋" w:hint="eastAsia"/>
          <w:sz w:val="32"/>
          <w:szCs w:val="32"/>
        </w:rPr>
        <w:t>，</w:t>
      </w:r>
      <w:r w:rsidR="00B26B4A" w:rsidRPr="00B26B4A">
        <w:rPr>
          <w:rFonts w:ascii="仿宋" w:eastAsia="仿宋" w:hAnsi="仿宋" w:hint="eastAsia"/>
          <w:sz w:val="32"/>
          <w:szCs w:val="32"/>
        </w:rPr>
        <w:t>大专及以上学历人员还需提供教育部学历证书电子注册备案表</w:t>
      </w:r>
      <w:r w:rsidRPr="006A61EE">
        <w:rPr>
          <w:rFonts w:ascii="仿宋" w:eastAsia="仿宋" w:hAnsi="仿宋" w:hint="eastAsia"/>
          <w:sz w:val="32"/>
          <w:szCs w:val="32"/>
        </w:rPr>
        <w:t>纸质版1份（有效期内，在学信网上下载）</w:t>
      </w:r>
      <w:r w:rsidR="00FE739F" w:rsidRPr="00867CE5">
        <w:rPr>
          <w:rFonts w:ascii="仿宋" w:eastAsia="仿宋" w:hAnsi="仿宋" w:hint="eastAsia"/>
          <w:sz w:val="32"/>
          <w:szCs w:val="32"/>
        </w:rPr>
        <w:t>。</w:t>
      </w:r>
    </w:p>
    <w:p w:rsidR="00660756" w:rsidRPr="00AD75D7" w:rsidRDefault="00867CE5" w:rsidP="00E72F6F">
      <w:pPr>
        <w:spacing w:line="620" w:lineRule="exact"/>
        <w:ind w:firstLineChars="200" w:firstLine="640"/>
        <w:rPr>
          <w:rFonts w:ascii="仿宋" w:eastAsia="仿宋" w:hAnsi="仿宋"/>
          <w:sz w:val="32"/>
          <w:szCs w:val="32"/>
        </w:rPr>
      </w:pPr>
      <w:r w:rsidRPr="00867CE5">
        <w:rPr>
          <w:rFonts w:ascii="楷体" w:eastAsia="楷体" w:hAnsi="楷体" w:hint="eastAsia"/>
          <w:sz w:val="32"/>
          <w:szCs w:val="32"/>
        </w:rPr>
        <w:t>（二）</w:t>
      </w:r>
      <w:r w:rsidR="00660756" w:rsidRPr="00867CE5">
        <w:rPr>
          <w:rFonts w:ascii="楷体" w:eastAsia="楷体" w:hAnsi="楷体" w:hint="eastAsia"/>
          <w:sz w:val="32"/>
          <w:szCs w:val="32"/>
        </w:rPr>
        <w:t>签订劳动合同时需提供其它资料如下：</w:t>
      </w:r>
    </w:p>
    <w:p w:rsidR="00660756" w:rsidRDefault="00867CE5" w:rsidP="00E72F6F">
      <w:pPr>
        <w:spacing w:line="620" w:lineRule="exact"/>
        <w:ind w:firstLineChars="200" w:firstLine="640"/>
        <w:rPr>
          <w:rFonts w:ascii="仿宋" w:eastAsia="仿宋" w:hAnsi="仿宋"/>
          <w:sz w:val="32"/>
          <w:szCs w:val="32"/>
        </w:rPr>
      </w:pPr>
      <w:r>
        <w:rPr>
          <w:rFonts w:ascii="仿宋" w:eastAsia="仿宋" w:hAnsi="仿宋" w:hint="eastAsia"/>
          <w:sz w:val="32"/>
          <w:szCs w:val="32"/>
        </w:rPr>
        <w:t>1</w:t>
      </w:r>
      <w:r w:rsidR="001A219B">
        <w:rPr>
          <w:rFonts w:ascii="仿宋" w:eastAsia="仿宋" w:hAnsi="仿宋" w:hint="eastAsia"/>
          <w:sz w:val="32"/>
          <w:szCs w:val="32"/>
        </w:rPr>
        <w:t>.</w:t>
      </w:r>
      <w:r w:rsidR="00660756" w:rsidRPr="00AD75D7">
        <w:rPr>
          <w:rFonts w:ascii="仿宋" w:eastAsia="仿宋" w:hAnsi="仿宋" w:hint="eastAsia"/>
          <w:sz w:val="32"/>
          <w:szCs w:val="32"/>
        </w:rPr>
        <w:t>提供报名时一致的身份证原件及复印件</w:t>
      </w:r>
      <w:r w:rsidR="003637AD">
        <w:rPr>
          <w:rFonts w:ascii="仿宋" w:eastAsia="仿宋" w:hAnsi="仿宋" w:hint="eastAsia"/>
          <w:sz w:val="32"/>
          <w:szCs w:val="32"/>
        </w:rPr>
        <w:t>3</w:t>
      </w:r>
      <w:r w:rsidR="00660756" w:rsidRPr="00AD75D7">
        <w:rPr>
          <w:rFonts w:ascii="仿宋" w:eastAsia="仿宋" w:hAnsi="仿宋" w:hint="eastAsia"/>
          <w:sz w:val="32"/>
          <w:szCs w:val="32"/>
        </w:rPr>
        <w:t>份。</w:t>
      </w:r>
    </w:p>
    <w:p w:rsidR="009A7B0B" w:rsidRDefault="009A7B0B" w:rsidP="00E72F6F">
      <w:pPr>
        <w:spacing w:line="620" w:lineRule="exact"/>
        <w:ind w:firstLineChars="200" w:firstLine="640"/>
        <w:rPr>
          <w:rFonts w:ascii="仿宋" w:eastAsia="仿宋" w:hAnsi="仿宋"/>
          <w:sz w:val="32"/>
          <w:szCs w:val="32"/>
        </w:rPr>
      </w:pPr>
      <w:r>
        <w:rPr>
          <w:rFonts w:ascii="仿宋" w:eastAsia="仿宋" w:hAnsi="仿宋" w:hint="eastAsia"/>
          <w:sz w:val="32"/>
          <w:szCs w:val="32"/>
        </w:rPr>
        <w:lastRenderedPageBreak/>
        <w:t>2</w:t>
      </w:r>
      <w:r w:rsidR="00B21A9D">
        <w:rPr>
          <w:rFonts w:ascii="仿宋" w:eastAsia="仿宋" w:hAnsi="仿宋" w:hint="eastAsia"/>
          <w:sz w:val="32"/>
          <w:szCs w:val="32"/>
        </w:rPr>
        <w:t>.</w:t>
      </w:r>
      <w:r w:rsidRPr="00AD75D7">
        <w:rPr>
          <w:rFonts w:ascii="仿宋" w:eastAsia="仿宋" w:hAnsi="仿宋" w:hint="eastAsia"/>
          <w:sz w:val="32"/>
          <w:szCs w:val="32"/>
        </w:rPr>
        <w:t>提供报名时一致的</w:t>
      </w:r>
      <w:r>
        <w:rPr>
          <w:rFonts w:ascii="仿宋" w:eastAsia="仿宋" w:hAnsi="仿宋" w:hint="eastAsia"/>
          <w:sz w:val="32"/>
          <w:szCs w:val="32"/>
        </w:rPr>
        <w:t>户口簿原件及复印件1份。</w:t>
      </w:r>
    </w:p>
    <w:p w:rsidR="00D51010" w:rsidRPr="00AD75D7" w:rsidRDefault="00D51010" w:rsidP="00E72F6F">
      <w:pPr>
        <w:spacing w:line="620" w:lineRule="exact"/>
        <w:ind w:firstLineChars="200" w:firstLine="640"/>
        <w:rPr>
          <w:rFonts w:ascii="仿宋" w:eastAsia="仿宋" w:hAnsi="仿宋"/>
          <w:sz w:val="32"/>
          <w:szCs w:val="32"/>
        </w:rPr>
      </w:pPr>
      <w:r>
        <w:rPr>
          <w:rFonts w:ascii="仿宋" w:eastAsia="仿宋" w:hAnsi="仿宋" w:hint="eastAsia"/>
          <w:sz w:val="32"/>
          <w:szCs w:val="32"/>
        </w:rPr>
        <w:t>3.</w:t>
      </w:r>
      <w:r w:rsidRPr="004A794E">
        <w:rPr>
          <w:rFonts w:ascii="仿宋" w:eastAsia="仿宋" w:hAnsi="仿宋" w:hint="eastAsia"/>
          <w:color w:val="000000" w:themeColor="text1"/>
          <w:sz w:val="32"/>
          <w:szCs w:val="32"/>
        </w:rPr>
        <w:t>退役军人证书或退役证明等原件及复印件</w:t>
      </w:r>
      <w:r>
        <w:rPr>
          <w:rFonts w:ascii="仿宋" w:eastAsia="仿宋" w:hAnsi="仿宋" w:hint="eastAsia"/>
          <w:color w:val="000000" w:themeColor="text1"/>
          <w:sz w:val="32"/>
          <w:szCs w:val="32"/>
        </w:rPr>
        <w:t>1份。</w:t>
      </w:r>
    </w:p>
    <w:p w:rsidR="003637AD" w:rsidRPr="009E266F" w:rsidRDefault="00D51010" w:rsidP="003637AD">
      <w:pPr>
        <w:spacing w:line="6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003637AD" w:rsidRPr="009E266F">
        <w:rPr>
          <w:rFonts w:ascii="仿宋" w:eastAsia="仿宋" w:hAnsi="仿宋" w:hint="eastAsia"/>
          <w:color w:val="000000" w:themeColor="text1"/>
          <w:sz w:val="32"/>
          <w:szCs w:val="32"/>
        </w:rPr>
        <w:t>.准备</w:t>
      </w:r>
      <w:r w:rsidR="003637AD">
        <w:rPr>
          <w:rFonts w:ascii="仿宋" w:eastAsia="仿宋" w:hAnsi="仿宋" w:hint="eastAsia"/>
          <w:color w:val="000000" w:themeColor="text1"/>
          <w:sz w:val="32"/>
          <w:szCs w:val="32"/>
        </w:rPr>
        <w:t>4</w:t>
      </w:r>
      <w:r w:rsidR="003637AD" w:rsidRPr="009E266F">
        <w:rPr>
          <w:rFonts w:ascii="仿宋" w:eastAsia="仿宋" w:hAnsi="仿宋" w:hint="eastAsia"/>
          <w:color w:val="000000" w:themeColor="text1"/>
          <w:sz w:val="32"/>
          <w:szCs w:val="32"/>
        </w:rPr>
        <w:t>张1寸白底照片，电子版照片1份（U盘拷贝或存到手机里面，用于办理岗位证）。</w:t>
      </w:r>
    </w:p>
    <w:p w:rsidR="003637AD" w:rsidRPr="009E266F" w:rsidRDefault="00D51010" w:rsidP="003637AD">
      <w:pPr>
        <w:spacing w:line="6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003637AD" w:rsidRPr="009E266F">
        <w:rPr>
          <w:rFonts w:ascii="仿宋" w:eastAsia="仿宋" w:hAnsi="仿宋" w:hint="eastAsia"/>
          <w:color w:val="000000" w:themeColor="text1"/>
          <w:sz w:val="32"/>
          <w:szCs w:val="32"/>
        </w:rPr>
        <w:t>.有工作经历的所需资料：需与原单位解除劳动关系并提供与原单位签订的劳动合同书原件、离职证明或解除劳动合同证明书原件、养老保险参保依据。</w:t>
      </w:r>
    </w:p>
    <w:p w:rsidR="003637AD" w:rsidRPr="009E266F" w:rsidRDefault="00D51010" w:rsidP="003637AD">
      <w:pPr>
        <w:spacing w:line="6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w:t>
      </w:r>
      <w:r w:rsidR="003637AD" w:rsidRPr="009E266F">
        <w:rPr>
          <w:rFonts w:ascii="仿宋" w:eastAsia="仿宋" w:hAnsi="仿宋" w:hint="eastAsia"/>
          <w:color w:val="000000" w:themeColor="text1"/>
          <w:sz w:val="32"/>
          <w:szCs w:val="32"/>
        </w:rPr>
        <w:t>.无工作经历的所需资料：提供户籍所在地村委会</w:t>
      </w:r>
      <w:r w:rsidR="003637AD">
        <w:rPr>
          <w:rFonts w:ascii="仿宋" w:eastAsia="仿宋" w:hAnsi="仿宋" w:hint="eastAsia"/>
          <w:color w:val="000000" w:themeColor="text1"/>
          <w:sz w:val="32"/>
          <w:szCs w:val="32"/>
        </w:rPr>
        <w:t>、</w:t>
      </w:r>
      <w:r w:rsidR="003637AD" w:rsidRPr="009E266F">
        <w:rPr>
          <w:rFonts w:ascii="仿宋" w:eastAsia="仿宋" w:hAnsi="仿宋" w:hint="eastAsia"/>
          <w:color w:val="000000" w:themeColor="text1"/>
          <w:sz w:val="32"/>
          <w:szCs w:val="32"/>
        </w:rPr>
        <w:t>居委会</w:t>
      </w:r>
      <w:r w:rsidR="003637AD">
        <w:rPr>
          <w:rFonts w:ascii="仿宋" w:eastAsia="仿宋" w:hAnsi="仿宋" w:hint="eastAsia"/>
          <w:color w:val="000000" w:themeColor="text1"/>
          <w:sz w:val="32"/>
          <w:szCs w:val="32"/>
        </w:rPr>
        <w:t>、社区</w:t>
      </w:r>
      <w:r w:rsidR="003637AD" w:rsidRPr="009E266F">
        <w:rPr>
          <w:rFonts w:ascii="仿宋" w:eastAsia="仿宋" w:hAnsi="仿宋" w:hint="eastAsia"/>
          <w:color w:val="000000" w:themeColor="text1"/>
          <w:sz w:val="32"/>
          <w:szCs w:val="32"/>
        </w:rPr>
        <w:t>开具的未就业证明原件。应届毕业生无需提供。</w:t>
      </w:r>
    </w:p>
    <w:p w:rsidR="00867CE5" w:rsidRPr="00867CE5" w:rsidRDefault="00002C95" w:rsidP="00E72F6F">
      <w:pPr>
        <w:spacing w:line="620" w:lineRule="exact"/>
        <w:ind w:firstLineChars="200" w:firstLine="640"/>
        <w:rPr>
          <w:rFonts w:ascii="黑体" w:eastAsia="黑体" w:hAnsi="黑体"/>
          <w:sz w:val="32"/>
          <w:szCs w:val="32"/>
        </w:rPr>
      </w:pPr>
      <w:r>
        <w:rPr>
          <w:rFonts w:ascii="黑体" w:eastAsia="黑体" w:hAnsi="黑体" w:hint="eastAsia"/>
          <w:sz w:val="32"/>
          <w:szCs w:val="32"/>
        </w:rPr>
        <w:t>四</w:t>
      </w:r>
      <w:r w:rsidR="00867CE5" w:rsidRPr="00867CE5">
        <w:rPr>
          <w:rFonts w:ascii="黑体" w:eastAsia="黑体" w:hAnsi="黑体" w:hint="eastAsia"/>
          <w:sz w:val="32"/>
          <w:szCs w:val="32"/>
        </w:rPr>
        <w:t>、</w:t>
      </w:r>
      <w:r w:rsidR="000F0E51">
        <w:rPr>
          <w:rFonts w:ascii="黑体" w:eastAsia="黑体" w:hAnsi="黑体" w:hint="eastAsia"/>
          <w:sz w:val="32"/>
          <w:szCs w:val="32"/>
        </w:rPr>
        <w:t>社会保险</w:t>
      </w:r>
      <w:r w:rsidR="004E771F">
        <w:rPr>
          <w:rFonts w:ascii="黑体" w:eastAsia="黑体" w:hAnsi="黑体" w:hint="eastAsia"/>
          <w:sz w:val="32"/>
          <w:szCs w:val="32"/>
        </w:rPr>
        <w:t>相关</w:t>
      </w:r>
    </w:p>
    <w:p w:rsidR="00002C95" w:rsidRPr="009E266F" w:rsidRDefault="00002C95" w:rsidP="00002C95">
      <w:pPr>
        <w:spacing w:line="620" w:lineRule="exact"/>
        <w:ind w:firstLineChars="200" w:firstLine="640"/>
        <w:rPr>
          <w:rFonts w:ascii="楷体" w:eastAsia="楷体" w:hAnsi="楷体"/>
          <w:color w:val="000000" w:themeColor="text1"/>
          <w:sz w:val="32"/>
          <w:szCs w:val="32"/>
        </w:rPr>
      </w:pPr>
      <w:r w:rsidRPr="009E266F">
        <w:rPr>
          <w:rFonts w:ascii="楷体" w:eastAsia="楷体" w:hAnsi="楷体" w:hint="eastAsia"/>
          <w:color w:val="000000" w:themeColor="text1"/>
          <w:sz w:val="32"/>
          <w:szCs w:val="32"/>
        </w:rPr>
        <w:t>（一）养老保险停保及转移事项如下：</w:t>
      </w:r>
    </w:p>
    <w:p w:rsidR="00002C95" w:rsidRPr="009E266F" w:rsidRDefault="00002C95" w:rsidP="00002C95">
      <w:pPr>
        <w:spacing w:line="620" w:lineRule="exact"/>
        <w:ind w:firstLineChars="200" w:firstLine="640"/>
        <w:rPr>
          <w:rFonts w:ascii="仿宋" w:eastAsia="仿宋" w:hAnsi="仿宋"/>
          <w:color w:val="000000" w:themeColor="text1"/>
          <w:sz w:val="32"/>
          <w:szCs w:val="32"/>
        </w:rPr>
      </w:pPr>
      <w:r w:rsidRPr="009E266F">
        <w:rPr>
          <w:rFonts w:ascii="仿宋" w:eastAsia="仿宋" w:hAnsi="仿宋" w:hint="eastAsia"/>
          <w:color w:val="000000" w:themeColor="text1"/>
          <w:sz w:val="32"/>
          <w:szCs w:val="32"/>
        </w:rPr>
        <w:t>1.停保（原单位停止缴纳养老保险，办清与原单位的社会保险关系）。</w:t>
      </w:r>
    </w:p>
    <w:p w:rsidR="00002C95" w:rsidRPr="009E266F" w:rsidRDefault="00002C95" w:rsidP="00002C95">
      <w:pPr>
        <w:spacing w:line="620" w:lineRule="exact"/>
        <w:ind w:firstLineChars="200" w:firstLine="640"/>
        <w:rPr>
          <w:rFonts w:ascii="仿宋" w:eastAsia="仿宋" w:hAnsi="仿宋"/>
          <w:color w:val="000000" w:themeColor="text1"/>
          <w:sz w:val="32"/>
          <w:szCs w:val="32"/>
        </w:rPr>
      </w:pPr>
      <w:r w:rsidRPr="009E266F">
        <w:rPr>
          <w:rFonts w:ascii="仿宋" w:eastAsia="仿宋" w:hAnsi="仿宋" w:hint="eastAsia"/>
          <w:color w:val="000000" w:themeColor="text1"/>
          <w:sz w:val="32"/>
          <w:szCs w:val="32"/>
        </w:rPr>
        <w:t>2.保险转移、按所在单位地区办理手续不同，办理方法如下：</w:t>
      </w:r>
    </w:p>
    <w:p w:rsidR="00002C95" w:rsidRPr="009E266F" w:rsidRDefault="00002C95" w:rsidP="00002C95">
      <w:pPr>
        <w:spacing w:line="620" w:lineRule="exact"/>
        <w:ind w:firstLineChars="200" w:firstLine="640"/>
        <w:rPr>
          <w:rFonts w:ascii="仿宋" w:eastAsia="仿宋" w:hAnsi="仿宋"/>
          <w:color w:val="000000" w:themeColor="text1"/>
          <w:sz w:val="32"/>
          <w:szCs w:val="32"/>
        </w:rPr>
      </w:pPr>
      <w:r w:rsidRPr="009E266F">
        <w:rPr>
          <w:rFonts w:ascii="仿宋" w:eastAsia="仿宋" w:hAnsi="仿宋" w:hint="eastAsia"/>
          <w:color w:val="000000" w:themeColor="text1"/>
          <w:sz w:val="32"/>
          <w:szCs w:val="32"/>
        </w:rPr>
        <w:t>遵义地区统筹范围外参加养老保险的新入职人员：需提供原参保地社保局养老关系缴费凭证到习水社保局办理相关转移接续手续。</w:t>
      </w:r>
    </w:p>
    <w:p w:rsidR="00002C95" w:rsidRPr="009E266F" w:rsidRDefault="00002C95" w:rsidP="00002C95">
      <w:pPr>
        <w:spacing w:line="620" w:lineRule="exact"/>
        <w:ind w:firstLineChars="200" w:firstLine="640"/>
        <w:rPr>
          <w:rFonts w:ascii="仿宋" w:eastAsia="仿宋" w:hAnsi="仿宋"/>
          <w:color w:val="000000" w:themeColor="text1"/>
          <w:sz w:val="32"/>
          <w:szCs w:val="32"/>
        </w:rPr>
      </w:pPr>
      <w:r w:rsidRPr="009E266F">
        <w:rPr>
          <w:rFonts w:ascii="仿宋" w:eastAsia="仿宋" w:hAnsi="仿宋" w:hint="eastAsia"/>
          <w:color w:val="000000" w:themeColor="text1"/>
          <w:sz w:val="32"/>
          <w:szCs w:val="32"/>
        </w:rPr>
        <w:t>遵义地区统筹范围内</w:t>
      </w:r>
      <w:r>
        <w:rPr>
          <w:rFonts w:ascii="仿宋" w:eastAsia="仿宋" w:hAnsi="仿宋" w:hint="eastAsia"/>
          <w:color w:val="000000" w:themeColor="text1"/>
          <w:sz w:val="32"/>
          <w:szCs w:val="32"/>
        </w:rPr>
        <w:t>办理停保即可</w:t>
      </w:r>
      <w:r w:rsidRPr="009E266F">
        <w:rPr>
          <w:rFonts w:ascii="仿宋" w:eastAsia="仿宋" w:hAnsi="仿宋" w:hint="eastAsia"/>
          <w:color w:val="000000" w:themeColor="text1"/>
          <w:sz w:val="32"/>
          <w:szCs w:val="32"/>
        </w:rPr>
        <w:t>。</w:t>
      </w:r>
    </w:p>
    <w:p w:rsidR="00002C95" w:rsidRPr="009E266F" w:rsidRDefault="00002C95" w:rsidP="00002C95">
      <w:pPr>
        <w:spacing w:line="620" w:lineRule="exact"/>
        <w:ind w:firstLineChars="200" w:firstLine="640"/>
        <w:rPr>
          <w:rFonts w:ascii="仿宋" w:eastAsia="仿宋" w:hAnsi="仿宋"/>
          <w:color w:val="000000" w:themeColor="text1"/>
          <w:sz w:val="32"/>
          <w:szCs w:val="32"/>
        </w:rPr>
      </w:pPr>
      <w:r w:rsidRPr="009E266F">
        <w:rPr>
          <w:rFonts w:ascii="楷体" w:eastAsia="楷体" w:hAnsi="楷体" w:hint="eastAsia"/>
          <w:color w:val="000000" w:themeColor="text1"/>
          <w:sz w:val="32"/>
          <w:szCs w:val="32"/>
        </w:rPr>
        <w:t>（二）</w:t>
      </w:r>
      <w:r w:rsidRPr="009E266F">
        <w:rPr>
          <w:rFonts w:ascii="仿宋" w:eastAsia="仿宋" w:hAnsi="仿宋" w:hint="eastAsia"/>
          <w:color w:val="000000" w:themeColor="text1"/>
          <w:sz w:val="32"/>
          <w:szCs w:val="32"/>
        </w:rPr>
        <w:t>失业保险、工伤保险、医疗保险、生育保险需办理停保（办清与原单位的社会保险关系，并办理停保手续）。</w:t>
      </w:r>
    </w:p>
    <w:p w:rsidR="00660756" w:rsidRPr="004E771F" w:rsidRDefault="00016D99" w:rsidP="00E72F6F">
      <w:pPr>
        <w:spacing w:line="620" w:lineRule="exact"/>
        <w:ind w:firstLineChars="200" w:firstLine="640"/>
        <w:rPr>
          <w:rFonts w:ascii="黑体" w:eastAsia="黑体" w:hAnsi="黑体"/>
          <w:sz w:val="32"/>
          <w:szCs w:val="32"/>
        </w:rPr>
      </w:pPr>
      <w:r>
        <w:rPr>
          <w:rFonts w:ascii="黑体" w:eastAsia="黑体" w:hAnsi="黑体" w:hint="eastAsia"/>
          <w:sz w:val="32"/>
          <w:szCs w:val="32"/>
        </w:rPr>
        <w:lastRenderedPageBreak/>
        <w:t>五</w:t>
      </w:r>
      <w:r w:rsidR="000F0E51" w:rsidRPr="004E771F">
        <w:rPr>
          <w:rFonts w:ascii="黑体" w:eastAsia="黑体" w:hAnsi="黑体" w:hint="eastAsia"/>
          <w:sz w:val="32"/>
          <w:szCs w:val="32"/>
        </w:rPr>
        <w:t>、</w:t>
      </w:r>
      <w:r w:rsidR="00660756" w:rsidRPr="004E771F">
        <w:rPr>
          <w:rFonts w:ascii="黑体" w:eastAsia="黑体" w:hAnsi="黑体" w:hint="eastAsia"/>
          <w:sz w:val="32"/>
          <w:szCs w:val="32"/>
        </w:rPr>
        <w:t>有关要求</w:t>
      </w:r>
    </w:p>
    <w:p w:rsidR="004A734B" w:rsidRPr="004A734B" w:rsidRDefault="004A734B" w:rsidP="004A734B">
      <w:pPr>
        <w:spacing w:line="620" w:lineRule="exact"/>
        <w:ind w:firstLineChars="200" w:firstLine="640"/>
        <w:rPr>
          <w:rFonts w:ascii="楷体" w:eastAsia="楷体" w:hAnsi="楷体" w:hint="eastAsia"/>
          <w:color w:val="000000" w:themeColor="text1"/>
          <w:sz w:val="32"/>
          <w:szCs w:val="32"/>
        </w:rPr>
      </w:pPr>
      <w:r>
        <w:rPr>
          <w:rFonts w:ascii="楷体" w:eastAsia="楷体" w:hAnsi="楷体" w:hint="eastAsia"/>
          <w:color w:val="000000" w:themeColor="text1"/>
          <w:sz w:val="32"/>
          <w:szCs w:val="32"/>
        </w:rPr>
        <w:t>（一）</w:t>
      </w:r>
      <w:r w:rsidRPr="00323ABB">
        <w:rPr>
          <w:rFonts w:ascii="仿宋" w:eastAsia="仿宋" w:hAnsi="仿宋" w:hint="eastAsia"/>
          <w:color w:val="000000" w:themeColor="text1"/>
          <w:sz w:val="32"/>
          <w:szCs w:val="32"/>
        </w:rPr>
        <w:t>考生须规范佩戴口罩</w:t>
      </w:r>
      <w:r>
        <w:rPr>
          <w:rFonts w:ascii="仿宋" w:eastAsia="仿宋" w:hAnsi="仿宋" w:hint="eastAsia"/>
          <w:color w:val="000000" w:themeColor="text1"/>
          <w:sz w:val="32"/>
          <w:szCs w:val="32"/>
        </w:rPr>
        <w:t>，</w:t>
      </w:r>
      <w:r w:rsidRPr="008F2069">
        <w:rPr>
          <w:rFonts w:ascii="仿宋" w:eastAsia="仿宋" w:hAnsi="仿宋" w:hint="eastAsia"/>
          <w:sz w:val="32"/>
          <w:szCs w:val="32"/>
        </w:rPr>
        <w:t>扫描“贵州健康码”</w:t>
      </w:r>
      <w:r>
        <w:rPr>
          <w:rFonts w:ascii="仿宋" w:eastAsia="仿宋" w:hAnsi="仿宋" w:hint="eastAsia"/>
          <w:sz w:val="32"/>
          <w:szCs w:val="32"/>
        </w:rPr>
        <w:t>“通信大数据行程卡”</w:t>
      </w:r>
      <w:r w:rsidRPr="008F2069">
        <w:rPr>
          <w:rFonts w:ascii="仿宋" w:eastAsia="仿宋" w:hAnsi="仿宋" w:hint="eastAsia"/>
          <w:sz w:val="32"/>
          <w:szCs w:val="32"/>
        </w:rPr>
        <w:t>、进行体温测量，扫描结果为“绿色”、体温正常者方可</w:t>
      </w:r>
      <w:r w:rsidRPr="00323ABB">
        <w:rPr>
          <w:rFonts w:ascii="仿宋" w:eastAsia="仿宋" w:hAnsi="仿宋" w:hint="eastAsia"/>
          <w:color w:val="000000" w:themeColor="text1"/>
          <w:sz w:val="32"/>
          <w:szCs w:val="32"/>
        </w:rPr>
        <w:t>签订劳动合同和</w:t>
      </w:r>
      <w:r>
        <w:rPr>
          <w:rFonts w:ascii="仿宋" w:eastAsia="仿宋" w:hAnsi="仿宋" w:hint="eastAsia"/>
          <w:color w:val="000000" w:themeColor="text1"/>
          <w:sz w:val="32"/>
          <w:szCs w:val="32"/>
        </w:rPr>
        <w:t>参加</w:t>
      </w:r>
      <w:r w:rsidRPr="00323ABB">
        <w:rPr>
          <w:rFonts w:ascii="仿宋" w:eastAsia="仿宋" w:hAnsi="仿宋" w:hint="eastAsia"/>
          <w:color w:val="000000" w:themeColor="text1"/>
          <w:sz w:val="32"/>
          <w:szCs w:val="32"/>
        </w:rPr>
        <w:t>岗前培训</w:t>
      </w:r>
      <w:r>
        <w:rPr>
          <w:rFonts w:ascii="仿宋" w:eastAsia="仿宋" w:hAnsi="仿宋" w:hint="eastAsia"/>
          <w:sz w:val="32"/>
          <w:szCs w:val="32"/>
        </w:rPr>
        <w:t>。</w:t>
      </w:r>
    </w:p>
    <w:p w:rsidR="00002C95" w:rsidRDefault="00002C95" w:rsidP="00002C95">
      <w:pPr>
        <w:spacing w:line="620" w:lineRule="exact"/>
        <w:ind w:firstLineChars="200" w:firstLine="640"/>
        <w:rPr>
          <w:rFonts w:ascii="仿宋" w:eastAsia="仿宋" w:hAnsi="仿宋"/>
          <w:color w:val="000000" w:themeColor="text1"/>
          <w:sz w:val="32"/>
          <w:szCs w:val="32"/>
        </w:rPr>
      </w:pPr>
      <w:r w:rsidRPr="00704451">
        <w:rPr>
          <w:rFonts w:ascii="楷体" w:eastAsia="楷体" w:hAnsi="楷体" w:hint="eastAsia"/>
          <w:color w:val="000000" w:themeColor="text1"/>
          <w:sz w:val="32"/>
          <w:szCs w:val="32"/>
        </w:rPr>
        <w:t>（</w:t>
      </w:r>
      <w:r w:rsidR="004A734B">
        <w:rPr>
          <w:rFonts w:ascii="楷体" w:eastAsia="楷体" w:hAnsi="楷体" w:hint="eastAsia"/>
          <w:color w:val="000000" w:themeColor="text1"/>
          <w:sz w:val="32"/>
          <w:szCs w:val="32"/>
        </w:rPr>
        <w:t>二</w:t>
      </w:r>
      <w:r w:rsidRPr="00704451">
        <w:rPr>
          <w:rFonts w:ascii="楷体" w:eastAsia="楷体" w:hAnsi="楷体" w:hint="eastAsia"/>
          <w:color w:val="000000" w:themeColor="text1"/>
          <w:sz w:val="32"/>
          <w:szCs w:val="32"/>
        </w:rPr>
        <w:t>）</w:t>
      </w:r>
      <w:r>
        <w:rPr>
          <w:rFonts w:ascii="仿宋" w:eastAsia="仿宋" w:hAnsi="仿宋" w:hint="eastAsia"/>
          <w:color w:val="000000" w:themeColor="text1"/>
          <w:sz w:val="32"/>
          <w:szCs w:val="32"/>
        </w:rPr>
        <w:t>录用人员</w:t>
      </w:r>
      <w:r w:rsidRPr="009E266F">
        <w:rPr>
          <w:rFonts w:ascii="仿宋" w:eastAsia="仿宋" w:hAnsi="仿宋" w:hint="eastAsia"/>
          <w:color w:val="000000" w:themeColor="text1"/>
          <w:sz w:val="32"/>
          <w:szCs w:val="32"/>
        </w:rPr>
        <w:t>所提供的相关资料必须真实有效，如发现上述资料系伪造、冒充、虚假等，公司与其解除劳动合同。</w:t>
      </w:r>
    </w:p>
    <w:p w:rsidR="00002C95" w:rsidRPr="00704451" w:rsidRDefault="00002C95" w:rsidP="00002C95">
      <w:pPr>
        <w:spacing w:line="620" w:lineRule="exact"/>
        <w:ind w:firstLineChars="200" w:firstLine="640"/>
        <w:rPr>
          <w:rFonts w:ascii="楷体" w:eastAsia="楷体" w:hAnsi="楷体"/>
          <w:color w:val="000000" w:themeColor="text1"/>
          <w:sz w:val="32"/>
          <w:szCs w:val="32"/>
        </w:rPr>
      </w:pPr>
      <w:r w:rsidRPr="00704451">
        <w:rPr>
          <w:rFonts w:ascii="楷体" w:eastAsia="楷体" w:hAnsi="楷体" w:hint="eastAsia"/>
          <w:color w:val="000000" w:themeColor="text1"/>
          <w:sz w:val="32"/>
          <w:szCs w:val="32"/>
        </w:rPr>
        <w:t>（</w:t>
      </w:r>
      <w:r w:rsidR="004A734B">
        <w:rPr>
          <w:rFonts w:ascii="楷体" w:eastAsia="楷体" w:hAnsi="楷体" w:hint="eastAsia"/>
          <w:color w:val="000000" w:themeColor="text1"/>
          <w:sz w:val="32"/>
          <w:szCs w:val="32"/>
        </w:rPr>
        <w:t>三</w:t>
      </w:r>
      <w:bookmarkStart w:id="0" w:name="_GoBack"/>
      <w:bookmarkEnd w:id="0"/>
      <w:r w:rsidRPr="00704451">
        <w:rPr>
          <w:rFonts w:ascii="楷体" w:eastAsia="楷体" w:hAnsi="楷体" w:hint="eastAsia"/>
          <w:color w:val="000000" w:themeColor="text1"/>
          <w:sz w:val="32"/>
          <w:szCs w:val="32"/>
        </w:rPr>
        <w:t>）</w:t>
      </w:r>
      <w:r w:rsidR="00016D99">
        <w:rPr>
          <w:rFonts w:ascii="仿宋" w:eastAsia="仿宋" w:hAnsi="仿宋" w:hint="eastAsia"/>
          <w:color w:val="000000" w:themeColor="text1"/>
          <w:sz w:val="32"/>
          <w:szCs w:val="32"/>
        </w:rPr>
        <w:t>保险停保及转移必须在</w:t>
      </w:r>
      <w:r>
        <w:rPr>
          <w:rFonts w:ascii="仿宋" w:eastAsia="仿宋" w:hAnsi="仿宋" w:hint="eastAsia"/>
          <w:color w:val="000000" w:themeColor="text1"/>
          <w:sz w:val="32"/>
          <w:szCs w:val="32"/>
        </w:rPr>
        <w:t>岗前培训</w:t>
      </w:r>
      <w:r w:rsidRPr="009218E9">
        <w:rPr>
          <w:rFonts w:ascii="仿宋" w:eastAsia="仿宋" w:hAnsi="仿宋" w:hint="eastAsia"/>
          <w:color w:val="000000" w:themeColor="text1"/>
          <w:sz w:val="32"/>
          <w:szCs w:val="32"/>
        </w:rPr>
        <w:t>前到社保部门办理完毕，否则无法参保办理入职。</w:t>
      </w:r>
    </w:p>
    <w:p w:rsidR="00173B4E" w:rsidRPr="00002C95" w:rsidRDefault="00173B4E" w:rsidP="00002C95">
      <w:pPr>
        <w:spacing w:line="620" w:lineRule="exact"/>
        <w:ind w:firstLineChars="200" w:firstLine="640"/>
        <w:rPr>
          <w:rFonts w:ascii="仿宋" w:eastAsia="仿宋" w:hAnsi="仿宋"/>
          <w:sz w:val="32"/>
          <w:szCs w:val="32"/>
        </w:rPr>
      </w:pPr>
    </w:p>
    <w:sectPr w:rsidR="00173B4E" w:rsidRPr="00002C95" w:rsidSect="00F34E95">
      <w:footerReference w:type="even" r:id="rId7"/>
      <w:footerReference w:type="default" r:id="rId8"/>
      <w:pgSz w:w="11906" w:h="16838"/>
      <w:pgMar w:top="2098" w:right="1474" w:bottom="1985" w:left="1588"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11" w:rsidRDefault="00707311" w:rsidP="00660756">
      <w:r>
        <w:separator/>
      </w:r>
    </w:p>
  </w:endnote>
  <w:endnote w:type="continuationSeparator" w:id="0">
    <w:p w:rsidR="00707311" w:rsidRDefault="00707311" w:rsidP="0066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291788"/>
      <w:docPartObj>
        <w:docPartGallery w:val="Page Numbers (Bottom of Page)"/>
        <w:docPartUnique/>
      </w:docPartObj>
    </w:sdtPr>
    <w:sdtEndPr>
      <w:rPr>
        <w:sz w:val="28"/>
        <w:szCs w:val="28"/>
      </w:rPr>
    </w:sdtEndPr>
    <w:sdtContent>
      <w:p w:rsidR="00F34E95" w:rsidRPr="00F34E95" w:rsidRDefault="00F34E95">
        <w:pPr>
          <w:pStyle w:val="a4"/>
          <w:rPr>
            <w:sz w:val="28"/>
            <w:szCs w:val="28"/>
          </w:rPr>
        </w:pPr>
        <w:r w:rsidRPr="00F34E95">
          <w:rPr>
            <w:rFonts w:hint="eastAsia"/>
            <w:sz w:val="28"/>
            <w:szCs w:val="28"/>
          </w:rPr>
          <w:t>—</w:t>
        </w:r>
        <w:r w:rsidRPr="00F34E95">
          <w:rPr>
            <w:sz w:val="28"/>
            <w:szCs w:val="28"/>
          </w:rPr>
          <w:fldChar w:fldCharType="begin"/>
        </w:r>
        <w:r w:rsidRPr="00F34E95">
          <w:rPr>
            <w:sz w:val="28"/>
            <w:szCs w:val="28"/>
          </w:rPr>
          <w:instrText>PAGE   \* MERGEFORMAT</w:instrText>
        </w:r>
        <w:r w:rsidRPr="00F34E95">
          <w:rPr>
            <w:sz w:val="28"/>
            <w:szCs w:val="28"/>
          </w:rPr>
          <w:fldChar w:fldCharType="separate"/>
        </w:r>
        <w:r w:rsidR="004A734B" w:rsidRPr="004A734B">
          <w:rPr>
            <w:noProof/>
            <w:sz w:val="28"/>
            <w:szCs w:val="28"/>
            <w:lang w:val="zh-CN"/>
          </w:rPr>
          <w:t>2</w:t>
        </w:r>
        <w:r w:rsidRPr="00F34E95">
          <w:rPr>
            <w:sz w:val="28"/>
            <w:szCs w:val="28"/>
          </w:rPr>
          <w:fldChar w:fldCharType="end"/>
        </w:r>
        <w:r w:rsidRPr="00F34E95">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275"/>
      <w:docPartObj>
        <w:docPartGallery w:val="Page Numbers (Bottom of Page)"/>
        <w:docPartUnique/>
      </w:docPartObj>
    </w:sdtPr>
    <w:sdtEndPr>
      <w:rPr>
        <w:sz w:val="28"/>
        <w:szCs w:val="28"/>
      </w:rPr>
    </w:sdtEndPr>
    <w:sdtContent>
      <w:p w:rsidR="00F34E95" w:rsidRPr="00F34E95" w:rsidRDefault="00F34E95" w:rsidP="00F34E95">
        <w:pPr>
          <w:pStyle w:val="a4"/>
          <w:jc w:val="right"/>
          <w:rPr>
            <w:sz w:val="28"/>
            <w:szCs w:val="28"/>
          </w:rPr>
        </w:pPr>
        <w:r w:rsidRPr="00F34E95">
          <w:rPr>
            <w:rFonts w:hint="eastAsia"/>
            <w:sz w:val="28"/>
            <w:szCs w:val="28"/>
          </w:rPr>
          <w:t>—</w:t>
        </w:r>
        <w:r w:rsidRPr="00F34E95">
          <w:rPr>
            <w:sz w:val="28"/>
            <w:szCs w:val="28"/>
          </w:rPr>
          <w:fldChar w:fldCharType="begin"/>
        </w:r>
        <w:r w:rsidRPr="00F34E95">
          <w:rPr>
            <w:sz w:val="28"/>
            <w:szCs w:val="28"/>
          </w:rPr>
          <w:instrText>PAGE   \* MERGEFORMAT</w:instrText>
        </w:r>
        <w:r w:rsidRPr="00F34E95">
          <w:rPr>
            <w:sz w:val="28"/>
            <w:szCs w:val="28"/>
          </w:rPr>
          <w:fldChar w:fldCharType="separate"/>
        </w:r>
        <w:r w:rsidR="004A734B" w:rsidRPr="004A734B">
          <w:rPr>
            <w:noProof/>
            <w:sz w:val="28"/>
            <w:szCs w:val="28"/>
            <w:lang w:val="zh-CN"/>
          </w:rPr>
          <w:t>3</w:t>
        </w:r>
        <w:r w:rsidRPr="00F34E95">
          <w:rPr>
            <w:sz w:val="28"/>
            <w:szCs w:val="28"/>
          </w:rPr>
          <w:fldChar w:fldCharType="end"/>
        </w:r>
        <w:r w:rsidRPr="00F34E95">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11" w:rsidRDefault="00707311" w:rsidP="00660756">
      <w:r>
        <w:separator/>
      </w:r>
    </w:p>
  </w:footnote>
  <w:footnote w:type="continuationSeparator" w:id="0">
    <w:p w:rsidR="00707311" w:rsidRDefault="00707311" w:rsidP="00660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AB"/>
    <w:rsid w:val="00002C95"/>
    <w:rsid w:val="00016D99"/>
    <w:rsid w:val="00053C4B"/>
    <w:rsid w:val="00056225"/>
    <w:rsid w:val="00065816"/>
    <w:rsid w:val="00072C66"/>
    <w:rsid w:val="00075AC3"/>
    <w:rsid w:val="00094739"/>
    <w:rsid w:val="000C7030"/>
    <w:rsid w:val="000F0E51"/>
    <w:rsid w:val="00173B4E"/>
    <w:rsid w:val="001A219B"/>
    <w:rsid w:val="00200741"/>
    <w:rsid w:val="00200D26"/>
    <w:rsid w:val="00201765"/>
    <w:rsid w:val="0020423F"/>
    <w:rsid w:val="00244FF4"/>
    <w:rsid w:val="00250F7F"/>
    <w:rsid w:val="00292DA0"/>
    <w:rsid w:val="002E10C3"/>
    <w:rsid w:val="002F62B8"/>
    <w:rsid w:val="003225BC"/>
    <w:rsid w:val="003637AD"/>
    <w:rsid w:val="003A0C3B"/>
    <w:rsid w:val="003A1233"/>
    <w:rsid w:val="003C75F9"/>
    <w:rsid w:val="003D259F"/>
    <w:rsid w:val="003D313A"/>
    <w:rsid w:val="0042477E"/>
    <w:rsid w:val="00452B6B"/>
    <w:rsid w:val="00490EB2"/>
    <w:rsid w:val="004A734B"/>
    <w:rsid w:val="004C763E"/>
    <w:rsid w:val="004E771F"/>
    <w:rsid w:val="0052502B"/>
    <w:rsid w:val="0053084F"/>
    <w:rsid w:val="00536627"/>
    <w:rsid w:val="00552643"/>
    <w:rsid w:val="00595FF3"/>
    <w:rsid w:val="005F19AF"/>
    <w:rsid w:val="006222B5"/>
    <w:rsid w:val="006375AD"/>
    <w:rsid w:val="00637D63"/>
    <w:rsid w:val="00660756"/>
    <w:rsid w:val="00664D0D"/>
    <w:rsid w:val="0067167F"/>
    <w:rsid w:val="006A61EE"/>
    <w:rsid w:val="006F7E86"/>
    <w:rsid w:val="00703727"/>
    <w:rsid w:val="00707311"/>
    <w:rsid w:val="00792218"/>
    <w:rsid w:val="007A4039"/>
    <w:rsid w:val="0083016E"/>
    <w:rsid w:val="00867CE5"/>
    <w:rsid w:val="008B09F2"/>
    <w:rsid w:val="008B5993"/>
    <w:rsid w:val="008C4058"/>
    <w:rsid w:val="008D0509"/>
    <w:rsid w:val="008E5F1F"/>
    <w:rsid w:val="00931C74"/>
    <w:rsid w:val="00966BA2"/>
    <w:rsid w:val="00977D5A"/>
    <w:rsid w:val="0099204F"/>
    <w:rsid w:val="009A7B0B"/>
    <w:rsid w:val="00A56FC2"/>
    <w:rsid w:val="00AD75D7"/>
    <w:rsid w:val="00AF52CD"/>
    <w:rsid w:val="00B21A9D"/>
    <w:rsid w:val="00B26B4A"/>
    <w:rsid w:val="00B426A5"/>
    <w:rsid w:val="00B90E51"/>
    <w:rsid w:val="00C35E69"/>
    <w:rsid w:val="00D1214C"/>
    <w:rsid w:val="00D31C17"/>
    <w:rsid w:val="00D51010"/>
    <w:rsid w:val="00D515D7"/>
    <w:rsid w:val="00D517C2"/>
    <w:rsid w:val="00E2612F"/>
    <w:rsid w:val="00E403B7"/>
    <w:rsid w:val="00E72F6F"/>
    <w:rsid w:val="00E73F03"/>
    <w:rsid w:val="00E834AB"/>
    <w:rsid w:val="00EB4398"/>
    <w:rsid w:val="00EC669E"/>
    <w:rsid w:val="00ED7DEC"/>
    <w:rsid w:val="00EE4461"/>
    <w:rsid w:val="00EE611D"/>
    <w:rsid w:val="00F1293D"/>
    <w:rsid w:val="00F34E95"/>
    <w:rsid w:val="00F84D24"/>
    <w:rsid w:val="00FA61E0"/>
    <w:rsid w:val="00FD6124"/>
    <w:rsid w:val="00FE7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756"/>
    <w:rPr>
      <w:sz w:val="18"/>
      <w:szCs w:val="18"/>
    </w:rPr>
  </w:style>
  <w:style w:type="paragraph" w:styleId="a4">
    <w:name w:val="footer"/>
    <w:basedOn w:val="a"/>
    <w:link w:val="Char0"/>
    <w:uiPriority w:val="99"/>
    <w:unhideWhenUsed/>
    <w:rsid w:val="00660756"/>
    <w:pPr>
      <w:tabs>
        <w:tab w:val="center" w:pos="4153"/>
        <w:tab w:val="right" w:pos="8306"/>
      </w:tabs>
      <w:snapToGrid w:val="0"/>
      <w:jc w:val="left"/>
    </w:pPr>
    <w:rPr>
      <w:sz w:val="18"/>
      <w:szCs w:val="18"/>
    </w:rPr>
  </w:style>
  <w:style w:type="character" w:customStyle="1" w:styleId="Char0">
    <w:name w:val="页脚 Char"/>
    <w:basedOn w:val="a0"/>
    <w:link w:val="a4"/>
    <w:uiPriority w:val="99"/>
    <w:rsid w:val="006607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756"/>
    <w:rPr>
      <w:sz w:val="18"/>
      <w:szCs w:val="18"/>
    </w:rPr>
  </w:style>
  <w:style w:type="paragraph" w:styleId="a4">
    <w:name w:val="footer"/>
    <w:basedOn w:val="a"/>
    <w:link w:val="Char0"/>
    <w:uiPriority w:val="99"/>
    <w:unhideWhenUsed/>
    <w:rsid w:val="00660756"/>
    <w:pPr>
      <w:tabs>
        <w:tab w:val="center" w:pos="4153"/>
        <w:tab w:val="right" w:pos="8306"/>
      </w:tabs>
      <w:snapToGrid w:val="0"/>
      <w:jc w:val="left"/>
    </w:pPr>
    <w:rPr>
      <w:sz w:val="18"/>
      <w:szCs w:val="18"/>
    </w:rPr>
  </w:style>
  <w:style w:type="character" w:customStyle="1" w:styleId="Char0">
    <w:name w:val="页脚 Char"/>
    <w:basedOn w:val="a0"/>
    <w:link w:val="a4"/>
    <w:uiPriority w:val="99"/>
    <w:rsid w:val="006607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何浪</dc:creator>
  <cp:keywords/>
  <dc:description/>
  <cp:lastModifiedBy>何浪</cp:lastModifiedBy>
  <cp:revision>276</cp:revision>
  <dcterms:created xsi:type="dcterms:W3CDTF">2019-05-10T02:57:00Z</dcterms:created>
  <dcterms:modified xsi:type="dcterms:W3CDTF">2020-11-25T02:07:00Z</dcterms:modified>
</cp:coreProperties>
</file>